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435BC6">
        <w:rPr>
          <w:rFonts w:eastAsia="Times New Roman"/>
          <w:color w:val="auto"/>
        </w:rPr>
        <w:t>4</w:t>
      </w:r>
      <w:r w:rsidR="009B58FE">
        <w:rPr>
          <w:rFonts w:eastAsia="Times New Roman"/>
          <w:color w:val="auto"/>
          <w:lang w:val="en-US"/>
        </w:rPr>
        <w:t>2</w:t>
      </w:r>
      <w:r w:rsidR="001B544C">
        <w:rPr>
          <w:rFonts w:eastAsia="Times New Roman"/>
          <w:color w:val="auto"/>
        </w:rPr>
        <w:t>-</w:t>
      </w:r>
      <w:r w:rsidR="00615A41">
        <w:rPr>
          <w:rFonts w:eastAsia="Times New Roman"/>
          <w:color w:val="auto"/>
        </w:rPr>
        <w:t>2019</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9B58FE" w:rsidRPr="009B58FE">
        <w:rPr>
          <w:rFonts w:ascii="Times New Roman" w:eastAsia="Times New Roman" w:hAnsi="Times New Roman"/>
          <w:sz w:val="24"/>
          <w:szCs w:val="24"/>
        </w:rPr>
        <w:t>14</w:t>
      </w:r>
      <w:r w:rsidRPr="004B39D0">
        <w:rPr>
          <w:rFonts w:ascii="Times New Roman" w:eastAsia="Times New Roman" w:hAnsi="Times New Roman"/>
          <w:sz w:val="24"/>
          <w:szCs w:val="24"/>
        </w:rPr>
        <w:t>.</w:t>
      </w:r>
      <w:r w:rsidR="00435BC6">
        <w:rPr>
          <w:rFonts w:ascii="Times New Roman" w:eastAsia="Times New Roman" w:hAnsi="Times New Roman"/>
          <w:sz w:val="24"/>
          <w:szCs w:val="24"/>
        </w:rPr>
        <w:t>11</w:t>
      </w:r>
      <w:r w:rsidR="008F42EE">
        <w:rPr>
          <w:rFonts w:ascii="Times New Roman" w:eastAsia="Times New Roman" w:hAnsi="Times New Roman"/>
          <w:sz w:val="24"/>
          <w:szCs w:val="24"/>
        </w:rPr>
        <w:t>.201</w:t>
      </w:r>
      <w:r w:rsidR="00615A41">
        <w:rPr>
          <w:rFonts w:ascii="Times New Roman" w:eastAsia="Times New Roman" w:hAnsi="Times New Roman"/>
          <w:sz w:val="24"/>
          <w:szCs w:val="24"/>
        </w:rPr>
        <w:t>9</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9B58FE" w:rsidRPr="009B58FE">
        <w:rPr>
          <w:rFonts w:ascii="Times New Roman" w:eastAsia="Times New Roman" w:hAnsi="Times New Roman"/>
          <w:sz w:val="24"/>
          <w:szCs w:val="24"/>
        </w:rPr>
        <w:t>14</w:t>
      </w:r>
      <w:r w:rsidRPr="00A85CCF">
        <w:rPr>
          <w:rFonts w:ascii="Times New Roman" w:eastAsia="Times New Roman" w:hAnsi="Times New Roman"/>
          <w:sz w:val="24"/>
          <w:szCs w:val="24"/>
        </w:rPr>
        <w:t xml:space="preserve"> час. </w:t>
      </w:r>
      <w:r w:rsidR="006F2F4E">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9B58FE">
        <w:rPr>
          <w:rFonts w:ascii="Times New Roman" w:eastAsia="Times New Roman" w:hAnsi="Times New Roman"/>
          <w:sz w:val="24"/>
          <w:szCs w:val="24"/>
          <w:lang w:val="en-US"/>
        </w:rPr>
        <w:t>14</w:t>
      </w:r>
      <w:r w:rsidRPr="00A85CCF">
        <w:rPr>
          <w:rFonts w:ascii="Times New Roman" w:eastAsia="Times New Roman" w:hAnsi="Times New Roman"/>
          <w:sz w:val="24"/>
          <w:szCs w:val="24"/>
        </w:rPr>
        <w:t xml:space="preserve"> час. </w:t>
      </w:r>
      <w:r w:rsidR="009B58FE">
        <w:rPr>
          <w:rFonts w:ascii="Times New Roman" w:eastAsia="Times New Roman" w:hAnsi="Times New Roman"/>
          <w:sz w:val="24"/>
          <w:szCs w:val="24"/>
          <w:lang w:val="en-US"/>
        </w:rPr>
        <w:t>30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Холопик Виталий Викторович, заместитель генерального директора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Хачатурян Артур </w:t>
      </w:r>
      <w:proofErr w:type="spellStart"/>
      <w:r>
        <w:rPr>
          <w:rFonts w:ascii="Times New Roman" w:eastAsia="Times New Roman" w:hAnsi="Times New Roman"/>
          <w:sz w:val="24"/>
          <w:szCs w:val="24"/>
        </w:rPr>
        <w:t>Мехакович</w:t>
      </w:r>
      <w:proofErr w:type="spellEnd"/>
      <w:r>
        <w:rPr>
          <w:rFonts w:ascii="Times New Roman" w:eastAsia="Times New Roman" w:hAnsi="Times New Roman"/>
          <w:sz w:val="24"/>
          <w:szCs w:val="24"/>
        </w:rPr>
        <w:t>,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9B58FE" w:rsidRPr="009B58FE">
        <w:rPr>
          <w:rFonts w:ascii="Times New Roman" w:eastAsia="Times New Roman" w:hAnsi="Times New Roman"/>
          <w:sz w:val="24"/>
          <w:szCs w:val="24"/>
        </w:rPr>
        <w:t>2</w:t>
      </w:r>
      <w:r w:rsidR="004A5916" w:rsidRPr="00F753D4">
        <w:rPr>
          <w:rFonts w:ascii="Times New Roman" w:eastAsia="Times New Roman" w:hAnsi="Times New Roman"/>
          <w:sz w:val="24"/>
          <w:szCs w:val="24"/>
        </w:rPr>
        <w:t>-</w:t>
      </w:r>
      <w:r w:rsidR="00446976" w:rsidRPr="00F753D4">
        <w:rPr>
          <w:rFonts w:ascii="Times New Roman" w:eastAsia="Times New Roman" w:hAnsi="Times New Roman"/>
          <w:sz w:val="24"/>
          <w:szCs w:val="24"/>
        </w:rPr>
        <w:t>х</w:t>
      </w:r>
      <w:r w:rsidRPr="00F753D4">
        <w:rPr>
          <w:rFonts w:ascii="Times New Roman" w:eastAsia="Times New Roman" w:hAnsi="Times New Roman"/>
          <w:sz w:val="24"/>
          <w:szCs w:val="24"/>
        </w:rPr>
        <w:t xml:space="preserve"> вопрос</w:t>
      </w:r>
      <w:r w:rsidR="00446976" w:rsidRPr="00F753D4">
        <w:rPr>
          <w:rFonts w:ascii="Times New Roman" w:eastAsia="Times New Roman" w:hAnsi="Times New Roman"/>
          <w:sz w:val="24"/>
          <w:szCs w:val="24"/>
        </w:rPr>
        <w:t>ов</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CD3B80" w:rsidRPr="00CD3B80" w:rsidRDefault="00CD3B80" w:rsidP="00CD3B80">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sidRPr="00CD3B80">
        <w:rPr>
          <w:rFonts w:ascii="Times New Roman" w:hAnsi="Times New Roman"/>
          <w:sz w:val="24"/>
          <w:szCs w:val="24"/>
        </w:rPr>
        <w:t>О соответствии кандидата на вступление в члены Ассоциации СРО «МОС» требованиям и положениям, утвержденным в Ассоциации СРО «МОС»;</w:t>
      </w:r>
    </w:p>
    <w:p w:rsidR="008770AA" w:rsidRDefault="008770AA" w:rsidP="008770AA">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771119" w:rsidRPr="00A85CCF" w:rsidRDefault="00771119" w:rsidP="00771119">
      <w:pPr>
        <w:tabs>
          <w:tab w:val="left" w:pos="34"/>
          <w:tab w:val="left" w:pos="1134"/>
          <w:tab w:val="left" w:pos="1276"/>
        </w:tabs>
        <w:spacing w:after="0" w:line="240" w:lineRule="auto"/>
        <w:ind w:firstLine="851"/>
        <w:jc w:val="both"/>
        <w:rPr>
          <w:rFonts w:ascii="Times New Roman" w:eastAsia="Times New Roman" w:hAnsi="Times New Roman"/>
          <w:b/>
          <w:sz w:val="24"/>
          <w:szCs w:val="24"/>
        </w:rPr>
      </w:pPr>
    </w:p>
    <w:p w:rsidR="000D3C4E" w:rsidRPr="000D3C4E" w:rsidRDefault="00CD3B80" w:rsidP="00C01DF8">
      <w:pPr>
        <w:pStyle w:val="1"/>
        <w:ind w:firstLine="708"/>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Default="00CD3B80" w:rsidP="00CD3B80">
      <w:pPr>
        <w:spacing w:after="0" w:line="240" w:lineRule="auto"/>
        <w:ind w:firstLine="851"/>
        <w:jc w:val="both"/>
        <w:rPr>
          <w:rFonts w:ascii="Times New Roman" w:hAnsi="Times New Roman" w:cs="Times New Roman"/>
          <w:sz w:val="24"/>
          <w:szCs w:val="24"/>
        </w:rPr>
      </w:pPr>
      <w:r w:rsidRPr="00CD3B80">
        <w:rPr>
          <w:rFonts w:ascii="Times New Roman" w:hAnsi="Times New Roman" w:cs="Times New Roman"/>
          <w:sz w:val="24"/>
          <w:szCs w:val="24"/>
        </w:rPr>
        <w:t>«О соответствии кандидата на вступление в члены Ассоциации СРО «МОС» требованиям и положениям, утвержденным в Ассоциации СРО «МОС»»</w:t>
      </w:r>
    </w:p>
    <w:p w:rsidR="001A7E7B" w:rsidRDefault="001A7E7B" w:rsidP="00CD3B80">
      <w:pPr>
        <w:spacing w:after="0" w:line="240" w:lineRule="auto"/>
        <w:ind w:firstLine="851"/>
        <w:jc w:val="both"/>
        <w:rPr>
          <w:rFonts w:ascii="Times New Roman" w:hAnsi="Times New Roman" w:cs="Times New Roman"/>
          <w:sz w:val="24"/>
          <w:szCs w:val="24"/>
        </w:rPr>
      </w:pPr>
    </w:p>
    <w:p w:rsidR="00512EF3" w:rsidRDefault="00512EF3" w:rsidP="00512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СЛУШАЛИ: </w:t>
      </w:r>
      <w:proofErr w:type="spellStart"/>
      <w:r>
        <w:rPr>
          <w:rFonts w:ascii="Times New Roman" w:hAnsi="Times New Roman" w:cs="Times New Roman"/>
          <w:sz w:val="24"/>
          <w:szCs w:val="24"/>
        </w:rPr>
        <w:t>Холопика</w:t>
      </w:r>
      <w:proofErr w:type="spellEnd"/>
      <w:r>
        <w:rPr>
          <w:rFonts w:ascii="Times New Roman" w:hAnsi="Times New Roman" w:cs="Times New Roman"/>
          <w:sz w:val="24"/>
          <w:szCs w:val="24"/>
        </w:rPr>
        <w:t xml:space="preserve">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«Монтажгранд»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191564325</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вступлении и внесении сведений в реестр членов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предоставлении права осуществлять строительство реконструкцию, капитальный ремонт, снос:</w:t>
      </w:r>
    </w:p>
    <w:tbl>
      <w:tblPr>
        <w:tblStyle w:val="ad"/>
        <w:tblW w:w="0" w:type="auto"/>
        <w:tblInd w:w="0" w:type="dxa"/>
        <w:tblLook w:val="04A0" w:firstRow="1" w:lastRow="0" w:firstColumn="1" w:lastColumn="0" w:noHBand="0" w:noVBand="1"/>
      </w:tblPr>
      <w:tblGrid>
        <w:gridCol w:w="6119"/>
        <w:gridCol w:w="1682"/>
        <w:gridCol w:w="2110"/>
      </w:tblGrid>
      <w:tr w:rsidR="00512EF3" w:rsidTr="00512EF3">
        <w:tc>
          <w:tcPr>
            <w:tcW w:w="7801" w:type="dxa"/>
            <w:gridSpan w:val="2"/>
            <w:tcBorders>
              <w:top w:val="single" w:sz="4" w:space="0" w:color="auto"/>
              <w:left w:val="single" w:sz="4" w:space="0" w:color="auto"/>
              <w:bottom w:val="single" w:sz="4" w:space="0" w:color="auto"/>
              <w:right w:val="single" w:sz="4" w:space="0" w:color="auto"/>
            </w:tcBorders>
            <w:hideMark/>
          </w:tcPr>
          <w:p w:rsidR="00512EF3" w:rsidRDefault="00512EF3">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капитального строительства</w:t>
            </w:r>
            <w:r>
              <w:rPr>
                <w:rFonts w:ascii="Times New Roman" w:eastAsia="Times New Roman" w:hAnsi="Times New Roman" w:cs="Times New Roman"/>
                <w:b/>
                <w:bCs/>
                <w:sz w:val="24"/>
                <w:szCs w:val="24"/>
              </w:rPr>
              <w:t xml:space="preserve"> </w:t>
            </w:r>
          </w:p>
        </w:tc>
        <w:tc>
          <w:tcPr>
            <w:tcW w:w="2110" w:type="dxa"/>
            <w:tcBorders>
              <w:top w:val="single" w:sz="4" w:space="0" w:color="auto"/>
              <w:left w:val="single" w:sz="4" w:space="0" w:color="auto"/>
              <w:bottom w:val="single" w:sz="4" w:space="0" w:color="auto"/>
              <w:right w:val="single" w:sz="4" w:space="0" w:color="auto"/>
            </w:tcBorders>
            <w:hideMark/>
          </w:tcPr>
          <w:p w:rsidR="00512EF3" w:rsidRDefault="00512EF3">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ОКС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да</w:t>
            </w:r>
            <w:r>
              <w:rPr>
                <w:rFonts w:ascii="Times New Roman" w:eastAsia="Times New Roman" w:hAnsi="Times New Roman" w:cs="Times New Roman"/>
                <w:b/>
                <w:bCs/>
                <w:sz w:val="24"/>
                <w:szCs w:val="24"/>
              </w:rPr>
              <w:fldChar w:fldCharType="end"/>
            </w:r>
          </w:p>
        </w:tc>
      </w:tr>
      <w:tr w:rsidR="00512EF3" w:rsidTr="00512EF3">
        <w:tc>
          <w:tcPr>
            <w:tcW w:w="7801" w:type="dxa"/>
            <w:gridSpan w:val="2"/>
            <w:tcBorders>
              <w:top w:val="single" w:sz="4" w:space="0" w:color="auto"/>
              <w:left w:val="single" w:sz="4" w:space="0" w:color="auto"/>
              <w:bottom w:val="single" w:sz="4" w:space="0" w:color="auto"/>
              <w:right w:val="single" w:sz="4" w:space="0" w:color="auto"/>
            </w:tcBorders>
            <w:hideMark/>
          </w:tcPr>
          <w:p w:rsidR="00512EF3" w:rsidRDefault="00512EF3">
            <w:pPr>
              <w:rPr>
                <w:rFonts w:ascii="Times New Roman" w:hAnsi="Times New Roman" w:cs="Times New Roman"/>
                <w:sz w:val="24"/>
                <w:szCs w:val="24"/>
              </w:rPr>
            </w:pPr>
            <w:r>
              <w:rPr>
                <w:rFonts w:ascii="Times New Roman" w:eastAsia="Times New Roman" w:hAnsi="Times New Roman" w:cs="Times New Roman"/>
                <w:bCs/>
                <w:sz w:val="24"/>
                <w:szCs w:val="24"/>
              </w:rPr>
              <w:t>особо опасных, технически сложных и уникальных объектов</w:t>
            </w:r>
            <w:r>
              <w:rPr>
                <w:rFonts w:ascii="Times New Roman" w:eastAsia="Times New Roman" w:hAnsi="Times New Roman" w:cs="Times New Roman"/>
                <w:b/>
                <w:bCs/>
                <w:sz w:val="24"/>
                <w:szCs w:val="24"/>
              </w:rPr>
              <w:t xml:space="preserve"> </w:t>
            </w:r>
          </w:p>
        </w:tc>
        <w:tc>
          <w:tcPr>
            <w:tcW w:w="2110" w:type="dxa"/>
            <w:tcBorders>
              <w:top w:val="single" w:sz="4" w:space="0" w:color="auto"/>
              <w:left w:val="single" w:sz="4" w:space="0" w:color="auto"/>
              <w:bottom w:val="single" w:sz="4" w:space="0" w:color="auto"/>
              <w:right w:val="single" w:sz="4" w:space="0" w:color="auto"/>
            </w:tcBorders>
            <w:hideMark/>
          </w:tcPr>
          <w:p w:rsidR="00512EF3" w:rsidRDefault="00512EF3">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ООТС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да</w:t>
            </w:r>
            <w:r>
              <w:rPr>
                <w:rFonts w:ascii="Times New Roman" w:eastAsia="Times New Roman" w:hAnsi="Times New Roman" w:cs="Times New Roman"/>
                <w:b/>
                <w:bCs/>
                <w:sz w:val="24"/>
                <w:szCs w:val="24"/>
              </w:rPr>
              <w:fldChar w:fldCharType="end"/>
            </w:r>
          </w:p>
        </w:tc>
      </w:tr>
      <w:tr w:rsidR="00512EF3" w:rsidTr="00512EF3">
        <w:tc>
          <w:tcPr>
            <w:tcW w:w="7801" w:type="dxa"/>
            <w:gridSpan w:val="2"/>
            <w:tcBorders>
              <w:top w:val="single" w:sz="4" w:space="0" w:color="auto"/>
              <w:left w:val="single" w:sz="4" w:space="0" w:color="auto"/>
              <w:bottom w:val="single" w:sz="4" w:space="0" w:color="auto"/>
              <w:right w:val="single" w:sz="4" w:space="0" w:color="auto"/>
            </w:tcBorders>
            <w:hideMark/>
          </w:tcPr>
          <w:p w:rsidR="00512EF3" w:rsidRDefault="00512EF3">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использования атомной энергии</w:t>
            </w:r>
            <w:r>
              <w:rPr>
                <w:rFonts w:ascii="Times New Roman" w:eastAsia="Times New Roman" w:hAnsi="Times New Roman" w:cs="Times New Roman"/>
                <w:b/>
                <w:bCs/>
                <w:sz w:val="24"/>
                <w:szCs w:val="24"/>
              </w:rPr>
              <w:t xml:space="preserve"> </w:t>
            </w:r>
          </w:p>
        </w:tc>
        <w:tc>
          <w:tcPr>
            <w:tcW w:w="2110" w:type="dxa"/>
            <w:tcBorders>
              <w:top w:val="single" w:sz="4" w:space="0" w:color="auto"/>
              <w:left w:val="single" w:sz="4" w:space="0" w:color="auto"/>
              <w:bottom w:val="single" w:sz="4" w:space="0" w:color="auto"/>
              <w:right w:val="single" w:sz="4" w:space="0" w:color="auto"/>
            </w:tcBorders>
            <w:hideMark/>
          </w:tcPr>
          <w:p w:rsidR="00512EF3" w:rsidRDefault="00512EF3">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ОИАЭ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512EF3" w:rsidTr="00512EF3">
        <w:tc>
          <w:tcPr>
            <w:tcW w:w="6119" w:type="dxa"/>
            <w:tcBorders>
              <w:top w:val="single" w:sz="4" w:space="0" w:color="auto"/>
              <w:left w:val="single" w:sz="4" w:space="0" w:color="auto"/>
              <w:bottom w:val="single" w:sz="4" w:space="0" w:color="auto"/>
              <w:right w:val="single" w:sz="4" w:space="0" w:color="auto"/>
            </w:tcBorders>
            <w:hideMark/>
          </w:tcPr>
          <w:p w:rsidR="00512EF3" w:rsidRDefault="00512EF3">
            <w:pPr>
              <w:rPr>
                <w:rFonts w:ascii="Times New Roman" w:hAnsi="Times New Roman" w:cs="Times New Roman"/>
                <w:sz w:val="24"/>
                <w:szCs w:val="24"/>
              </w:rPr>
            </w:pPr>
            <w:r>
              <w:rPr>
                <w:rFonts w:ascii="Times New Roman" w:eastAsia="Times New Roman" w:hAnsi="Times New Roman" w:cs="Times New Roman"/>
                <w:bCs/>
                <w:sz w:val="24"/>
                <w:szCs w:val="24"/>
              </w:rPr>
              <w:t>по договору строительного подряда, стоимость которого по одному договору (КФ ВВ):</w:t>
            </w:r>
          </w:p>
        </w:tc>
        <w:tc>
          <w:tcPr>
            <w:tcW w:w="3792" w:type="dxa"/>
            <w:gridSpan w:val="2"/>
            <w:tcBorders>
              <w:top w:val="single" w:sz="4" w:space="0" w:color="auto"/>
              <w:left w:val="single" w:sz="4" w:space="0" w:color="auto"/>
              <w:bottom w:val="single" w:sz="4" w:space="0" w:color="auto"/>
              <w:right w:val="single" w:sz="4" w:space="0" w:color="auto"/>
            </w:tcBorders>
            <w:hideMark/>
          </w:tcPr>
          <w:p w:rsidR="00512EF3" w:rsidRDefault="00512EF3">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СуммаОплатыВВ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60 млн руб. (1 уровень ответственности члена СРО)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p>
        </w:tc>
      </w:tr>
    </w:tbl>
    <w:p w:rsidR="00512EF3" w:rsidRDefault="00512EF3" w:rsidP="00512E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«Монтажгранд»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191564325</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512EF3" w:rsidRDefault="00512EF3" w:rsidP="00512EF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«Монтажгранд»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191564325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512EF3" w:rsidRDefault="00512EF3" w:rsidP="00512EF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12EF3" w:rsidRDefault="00512EF3" w:rsidP="00512EF3">
      <w:pPr>
        <w:ind w:left="143" w:firstLine="708"/>
      </w:pPr>
      <w:r>
        <w:rPr>
          <w:rFonts w:ascii="Times New Roman" w:eastAsia="Times New Roman" w:hAnsi="Times New Roman" w:cs="Times New Roman"/>
          <w:bCs/>
          <w:sz w:val="24"/>
          <w:szCs w:val="24"/>
        </w:rPr>
        <w:t>Решение принято единогласно.</w:t>
      </w:r>
    </w:p>
    <w:p w:rsidR="000D3C4E" w:rsidRPr="000D3C4E" w:rsidRDefault="00CD3B80" w:rsidP="00C01DF8">
      <w:pPr>
        <w:pStyle w:val="1"/>
        <w:ind w:firstLine="708"/>
        <w:rPr>
          <w:rFonts w:ascii="Times New Roman" w:eastAsia="Times New Roman" w:hAnsi="Times New Roman" w:cs="Times New Roman"/>
          <w:b w:val="0"/>
          <w:color w:val="auto"/>
          <w:sz w:val="24"/>
          <w:szCs w:val="24"/>
        </w:rPr>
      </w:pPr>
      <w:r w:rsidRPr="000D3C4E">
        <w:rPr>
          <w:rStyle w:val="10"/>
          <w:b/>
          <w:color w:val="auto"/>
        </w:rPr>
        <w:t>ПО ВОПРОСУ № 2 ПОВЕСТКИ ДНЯ</w:t>
      </w:r>
      <w:r w:rsidRPr="000D3C4E">
        <w:rPr>
          <w:rFonts w:ascii="Times New Roman" w:eastAsia="Times New Roman" w:hAnsi="Times New Roman" w:cs="Times New Roman"/>
          <w:b w:val="0"/>
          <w:color w:val="auto"/>
          <w:sz w:val="24"/>
          <w:szCs w:val="24"/>
        </w:rPr>
        <w:t xml:space="preserve"> </w:t>
      </w:r>
    </w:p>
    <w:p w:rsidR="00CE2F2D" w:rsidRDefault="00CE2F2D" w:rsidP="006A079B">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sidR="00AB7ED1">
        <w:rPr>
          <w:rFonts w:ascii="Times New Roman" w:eastAsia="Times New Roman" w:hAnsi="Times New Roman" w:cs="Times New Roman"/>
          <w:sz w:val="24"/>
          <w:szCs w:val="24"/>
        </w:rPr>
        <w:t>»</w:t>
      </w:r>
    </w:p>
    <w:p w:rsidR="00AB7ED1" w:rsidRDefault="00AB7ED1" w:rsidP="006A07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«СМУ Союзтелефонстрой»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800001327</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«СМУ Союзтелефонстрой»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«СМУ Союзтелефонстрой»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800001327</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100028969</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100028969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«Сайпем С.п.А.»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9909079269</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«Сайпем С.п.А.»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«Сайпем С.п.А.»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9909079269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«МегаДорСтрой»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7727767563</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«МегаДорСтрой»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«МегаДорСтрой»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7727767563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Травкин Вадим Михайлович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772145910515</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w:t>
      </w:r>
      <w:r>
        <w:rPr>
          <w:rFonts w:ascii="Times New Roman" w:eastAsia="Times New Roman" w:hAnsi="Times New Roman" w:cs="Times New Roman"/>
          <w:b/>
          <w:bCs/>
          <w:noProof/>
          <w:sz w:val="24"/>
          <w:szCs w:val="24"/>
        </w:rPr>
        <w:lastRenderedPageBreak/>
        <w:t>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Травкин Вадим Михайлович </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Травкин Вадим Михайлович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772145910515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«ТК-Виктория»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7719616426</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«ТК-Виктория»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«ТК-Виктория»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7719616426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7719771206</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7719771206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«АлексГрупп»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7723579329</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соблюдение требований </w:t>
      </w:r>
      <w:r>
        <w:rPr>
          <w:rFonts w:ascii="Times New Roman" w:eastAsia="Times New Roman" w:hAnsi="Times New Roman" w:cs="Times New Roman"/>
          <w:b/>
          <w:bCs/>
          <w:noProof/>
          <w:sz w:val="24"/>
          <w:szCs w:val="24"/>
        </w:rPr>
        <w:lastRenderedPageBreak/>
        <w:t>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«АлексГрупп»</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D52A8" w:rsidRDefault="007D52A8" w:rsidP="007D52A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«АлексГрупп»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7723579329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D52A8" w:rsidRDefault="007D52A8" w:rsidP="007D52A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D52A8" w:rsidRDefault="007D52A8" w:rsidP="007D52A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«КИСЛОВКА-СЕРВИС»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7703632581</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01DD6" w:rsidRDefault="00101DD6" w:rsidP="00101DD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«КИСЛОВКА-СЕРВИС»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01DD6" w:rsidRDefault="00101DD6" w:rsidP="00101DD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«КИСЛОВКА-СЕРВИС»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7703632581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01DD6" w:rsidRDefault="00101DD6" w:rsidP="00101DD6">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«Мосты и тоннели»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7717510382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НОСТРОЙ</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07-01-4436/19</w:t>
      </w:r>
      <w:r>
        <w:rPr>
          <w:rFonts w:ascii="Times New Roman" w:hAnsi="Times New Roman" w:cs="Times New Roman"/>
          <w:b/>
          <w:noProof/>
          <w:sz w:val="24"/>
          <w:szCs w:val="24"/>
        </w:rPr>
        <w:fldChar w:fldCharType="end"/>
      </w:r>
      <w:r>
        <w:rPr>
          <w:rFonts w:ascii="Times New Roman" w:hAnsi="Times New Roman" w:cs="Times New Roman"/>
          <w:noProof/>
          <w:sz w:val="24"/>
          <w:szCs w:val="24"/>
        </w:rPr>
        <w:t>,</w:t>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результате проверки установлено, что указанные в обращении нарушения устранены. </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01DD6" w:rsidRDefault="00101DD6" w:rsidP="00101DD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«Мосты и тоннели»</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01DD6" w:rsidRDefault="00101DD6" w:rsidP="00101DD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«Мосты и тоннели»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7717510382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01DD6" w:rsidRDefault="00101DD6" w:rsidP="00101DD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01DD6" w:rsidRDefault="00101DD6" w:rsidP="00101DD6">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0A236B" w:rsidRDefault="000A236B" w:rsidP="000A23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ТТС»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7731361037</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предметом которой </w:t>
      </w:r>
      <w:r>
        <w:rPr>
          <w:rFonts w:ascii="Times New Roman" w:eastAsia="Times New Roman" w:hAnsi="Times New Roman" w:cs="Times New Roman"/>
          <w:bCs/>
          <w:sz w:val="24"/>
          <w:szCs w:val="24"/>
        </w:rPr>
        <w:lastRenderedPageBreak/>
        <w:t>явилось исполнение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01/1472            </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Cs/>
          <w:sz w:val="24"/>
          <w:szCs w:val="24"/>
        </w:rPr>
        <w:t xml:space="preserve"> </w:t>
      </w:r>
    </w:p>
    <w:p w:rsidR="000A236B" w:rsidRDefault="000A236B" w:rsidP="000A23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386"/>
        <w:gridCol w:w="3260"/>
        <w:gridCol w:w="1439"/>
        <w:gridCol w:w="1419"/>
      </w:tblGrid>
      <w:tr w:rsidR="000A236B" w:rsidTr="000A236B">
        <w:trPr>
          <w:trHeight w:val="662"/>
        </w:trPr>
        <w:tc>
          <w:tcPr>
            <w:tcW w:w="426" w:type="dxa"/>
            <w:tcBorders>
              <w:top w:val="single" w:sz="6" w:space="0" w:color="auto"/>
              <w:left w:val="single" w:sz="6" w:space="0" w:color="auto"/>
              <w:bottom w:val="single" w:sz="6" w:space="0" w:color="auto"/>
              <w:right w:val="nil"/>
            </w:tcBorders>
            <w:vAlign w:val="center"/>
            <w:hideMark/>
          </w:tcPr>
          <w:p w:rsidR="000A236B" w:rsidRDefault="000A236B">
            <w:pPr>
              <w:pStyle w:val="1CStyle11"/>
              <w:spacing w:after="0" w:line="240" w:lineRule="auto"/>
              <w:rPr>
                <w:sz w:val="22"/>
                <w:lang w:eastAsia="en-US"/>
              </w:rPr>
            </w:pPr>
            <w:r>
              <w:rPr>
                <w:sz w:val="22"/>
                <w:lang w:eastAsia="en-US"/>
              </w:rPr>
              <w:t>№ п/п</w:t>
            </w:r>
          </w:p>
        </w:tc>
        <w:tc>
          <w:tcPr>
            <w:tcW w:w="3386" w:type="dxa"/>
            <w:tcBorders>
              <w:top w:val="single" w:sz="6" w:space="0" w:color="auto"/>
              <w:left w:val="single" w:sz="6" w:space="0" w:color="auto"/>
              <w:bottom w:val="single" w:sz="6" w:space="0" w:color="auto"/>
              <w:right w:val="single" w:sz="6" w:space="0" w:color="auto"/>
            </w:tcBorders>
            <w:vAlign w:val="center"/>
            <w:hideMark/>
          </w:tcPr>
          <w:p w:rsidR="000A236B" w:rsidRDefault="000A236B">
            <w:pPr>
              <w:pStyle w:val="1CStyle12"/>
              <w:spacing w:after="0" w:line="240" w:lineRule="auto"/>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0A236B" w:rsidRDefault="000A236B">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39" w:type="dxa"/>
            <w:tcBorders>
              <w:top w:val="single" w:sz="6" w:space="0" w:color="auto"/>
              <w:left w:val="single" w:sz="6" w:space="0" w:color="auto"/>
              <w:bottom w:val="single" w:sz="6" w:space="0" w:color="auto"/>
              <w:right w:val="single" w:sz="4" w:space="0" w:color="auto"/>
            </w:tcBorders>
            <w:vAlign w:val="center"/>
            <w:hideMark/>
          </w:tcPr>
          <w:p w:rsidR="000A236B" w:rsidRDefault="000A236B">
            <w:pPr>
              <w:pStyle w:val="1CStyle14"/>
              <w:spacing w:after="0" w:line="240" w:lineRule="auto"/>
              <w:rPr>
                <w:sz w:val="22"/>
                <w:lang w:eastAsia="en-US"/>
              </w:rPr>
            </w:pPr>
            <w:r>
              <w:rPr>
                <w:sz w:val="22"/>
                <w:lang w:eastAsia="en-US"/>
              </w:rPr>
              <w:t>Срок устранения до</w:t>
            </w:r>
          </w:p>
        </w:tc>
        <w:tc>
          <w:tcPr>
            <w:tcW w:w="1419" w:type="dxa"/>
            <w:tcBorders>
              <w:top w:val="single" w:sz="6" w:space="0" w:color="auto"/>
              <w:left w:val="single" w:sz="4" w:space="0" w:color="auto"/>
              <w:bottom w:val="single" w:sz="6" w:space="0" w:color="auto"/>
              <w:right w:val="single" w:sz="6" w:space="0" w:color="auto"/>
            </w:tcBorders>
            <w:vAlign w:val="center"/>
            <w:hideMark/>
          </w:tcPr>
          <w:p w:rsidR="000A236B" w:rsidRDefault="000A236B">
            <w:pPr>
              <w:pStyle w:val="1CStyle14"/>
              <w:spacing w:after="0" w:line="240" w:lineRule="auto"/>
              <w:rPr>
                <w:sz w:val="22"/>
                <w:lang w:eastAsia="en-US"/>
              </w:rPr>
            </w:pPr>
            <w:r>
              <w:rPr>
                <w:sz w:val="22"/>
                <w:lang w:eastAsia="en-US"/>
              </w:rPr>
              <w:t>Статус устранения</w:t>
            </w:r>
          </w:p>
        </w:tc>
      </w:tr>
      <w:tr w:rsidR="000A236B" w:rsidTr="000A236B">
        <w:trPr>
          <w:trHeight w:val="759"/>
        </w:trPr>
        <w:tc>
          <w:tcPr>
            <w:tcW w:w="426" w:type="dxa"/>
            <w:tcBorders>
              <w:top w:val="single" w:sz="6" w:space="0" w:color="auto"/>
              <w:left w:val="single" w:sz="6" w:space="0" w:color="auto"/>
              <w:bottom w:val="single" w:sz="6" w:space="0" w:color="auto"/>
              <w:right w:val="nil"/>
            </w:tcBorders>
            <w:vAlign w:val="center"/>
            <w:hideMark/>
          </w:tcPr>
          <w:p w:rsidR="000A236B" w:rsidRDefault="000A236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386" w:type="dxa"/>
            <w:tcBorders>
              <w:top w:val="single" w:sz="6" w:space="0" w:color="auto"/>
              <w:left w:val="single" w:sz="6" w:space="0" w:color="auto"/>
              <w:bottom w:val="single" w:sz="6" w:space="0" w:color="auto"/>
              <w:right w:val="single" w:sz="6" w:space="0" w:color="auto"/>
            </w:tcBorders>
            <w:vAlign w:val="center"/>
            <w:hideMark/>
          </w:tcPr>
          <w:p w:rsidR="000A236B" w:rsidRDefault="000A236B">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55 000 рублей.</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0A236B" w:rsidRDefault="000A236B">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39" w:type="dxa"/>
            <w:tcBorders>
              <w:top w:val="single" w:sz="6" w:space="0" w:color="auto"/>
              <w:left w:val="single" w:sz="6" w:space="0" w:color="auto"/>
              <w:bottom w:val="single" w:sz="6" w:space="0" w:color="auto"/>
              <w:right w:val="single" w:sz="4" w:space="0" w:color="auto"/>
            </w:tcBorders>
            <w:vAlign w:val="center"/>
            <w:hideMark/>
          </w:tcPr>
          <w:p w:rsidR="000A236B" w:rsidRDefault="000A236B">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11.11.2019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0A236B" w:rsidRDefault="000A236B">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31.10.2019</w:t>
            </w:r>
            <w:r>
              <w:rPr>
                <w:b w:val="0"/>
                <w:sz w:val="22"/>
                <w:lang w:eastAsia="en-US"/>
              </w:rPr>
              <w:fldChar w:fldCharType="end"/>
            </w:r>
          </w:p>
        </w:tc>
      </w:tr>
      <w:tr w:rsidR="000A236B" w:rsidTr="000A236B">
        <w:trPr>
          <w:trHeight w:val="759"/>
        </w:trPr>
        <w:tc>
          <w:tcPr>
            <w:tcW w:w="426" w:type="dxa"/>
            <w:tcBorders>
              <w:top w:val="single" w:sz="6" w:space="0" w:color="auto"/>
              <w:left w:val="single" w:sz="6" w:space="0" w:color="auto"/>
              <w:bottom w:val="single" w:sz="6" w:space="0" w:color="auto"/>
              <w:right w:val="nil"/>
            </w:tcBorders>
            <w:vAlign w:val="center"/>
            <w:hideMark/>
          </w:tcPr>
          <w:p w:rsidR="000A236B" w:rsidRDefault="000A236B">
            <w:pPr>
              <w:pStyle w:val="1CStyle11"/>
              <w:tabs>
                <w:tab w:val="left" w:pos="525"/>
              </w:tabs>
              <w:spacing w:after="0" w:line="240" w:lineRule="auto"/>
              <w:rPr>
                <w:b w:val="0"/>
                <w:sz w:val="22"/>
                <w:lang w:eastAsia="en-US"/>
              </w:rPr>
            </w:pPr>
            <w:r>
              <w:rPr>
                <w:b w:val="0"/>
                <w:sz w:val="22"/>
                <w:lang w:eastAsia="en-US"/>
              </w:rPr>
              <w:t>2</w:t>
            </w:r>
          </w:p>
        </w:tc>
        <w:tc>
          <w:tcPr>
            <w:tcW w:w="3386" w:type="dxa"/>
            <w:tcBorders>
              <w:top w:val="single" w:sz="6" w:space="0" w:color="auto"/>
              <w:left w:val="single" w:sz="6" w:space="0" w:color="auto"/>
              <w:bottom w:val="single" w:sz="6" w:space="0" w:color="auto"/>
              <w:right w:val="single" w:sz="6" w:space="0" w:color="auto"/>
            </w:tcBorders>
            <w:vAlign w:val="center"/>
            <w:hideMark/>
          </w:tcPr>
          <w:p w:rsidR="000A236B" w:rsidRDefault="000A236B">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3260" w:type="dxa"/>
            <w:tcBorders>
              <w:top w:val="single" w:sz="6" w:space="0" w:color="auto"/>
              <w:left w:val="nil"/>
              <w:bottom w:val="single" w:sz="6" w:space="0" w:color="auto"/>
              <w:right w:val="single" w:sz="6" w:space="0" w:color="auto"/>
            </w:tcBorders>
            <w:vAlign w:val="center"/>
            <w:hideMark/>
          </w:tcPr>
          <w:p w:rsidR="000A236B" w:rsidRDefault="000A236B">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39" w:type="dxa"/>
            <w:tcBorders>
              <w:top w:val="single" w:sz="6" w:space="0" w:color="auto"/>
              <w:left w:val="single" w:sz="6" w:space="0" w:color="auto"/>
              <w:bottom w:val="single" w:sz="6" w:space="0" w:color="auto"/>
              <w:right w:val="single" w:sz="4" w:space="0" w:color="auto"/>
            </w:tcBorders>
            <w:vAlign w:val="center"/>
            <w:hideMark/>
          </w:tcPr>
          <w:p w:rsidR="000A236B" w:rsidRDefault="000A236B">
            <w:pPr>
              <w:pStyle w:val="1CStyle14"/>
              <w:spacing w:after="0" w:line="240" w:lineRule="auto"/>
              <w:ind w:left="142" w:right="148"/>
              <w:jc w:val="left"/>
              <w:rPr>
                <w:b w:val="0"/>
                <w:sz w:val="22"/>
                <w:lang w:eastAsia="en-US"/>
              </w:rPr>
            </w:pPr>
            <w:r>
              <w:rPr>
                <w:b w:val="0"/>
                <w:sz w:val="22"/>
                <w:lang w:eastAsia="en-US"/>
              </w:rPr>
              <w:t>11.11.2019</w:t>
            </w:r>
          </w:p>
        </w:tc>
        <w:tc>
          <w:tcPr>
            <w:tcW w:w="1419" w:type="dxa"/>
            <w:tcBorders>
              <w:top w:val="single" w:sz="6" w:space="0" w:color="auto"/>
              <w:left w:val="single" w:sz="4" w:space="0" w:color="auto"/>
              <w:bottom w:val="single" w:sz="6" w:space="0" w:color="auto"/>
              <w:right w:val="single" w:sz="6" w:space="0" w:color="auto"/>
            </w:tcBorders>
            <w:vAlign w:val="center"/>
            <w:hideMark/>
          </w:tcPr>
          <w:p w:rsidR="000A236B" w:rsidRDefault="000A236B">
            <w:pPr>
              <w:pStyle w:val="1CStyle14"/>
              <w:spacing w:after="0" w:line="240" w:lineRule="auto"/>
              <w:ind w:left="142" w:right="148"/>
              <w:jc w:val="left"/>
              <w:rPr>
                <w:b w:val="0"/>
                <w:sz w:val="22"/>
                <w:lang w:eastAsia="en-US"/>
              </w:rPr>
            </w:pPr>
            <w:r>
              <w:rPr>
                <w:b w:val="0"/>
                <w:sz w:val="22"/>
                <w:lang w:eastAsia="en-US"/>
              </w:rPr>
              <w:t>Устранено 31.10.2019</w:t>
            </w:r>
          </w:p>
        </w:tc>
      </w:tr>
    </w:tbl>
    <w:p w:rsidR="000A236B" w:rsidRDefault="000A236B" w:rsidP="000A23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A236B" w:rsidRDefault="000A236B" w:rsidP="000A236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ТТС»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A236B" w:rsidRDefault="000A236B" w:rsidP="000A236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ТТС»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7731361037</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A236B" w:rsidRDefault="000A236B" w:rsidP="000A236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0A236B" w:rsidRDefault="000A236B" w:rsidP="000A23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A236B" w:rsidRDefault="000A236B" w:rsidP="000A236B">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«Строительно-монтажный трест №8»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100067972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1/1281              </w:t>
      </w:r>
      <w:r>
        <w:rPr>
          <w:rFonts w:ascii="Times New Roman" w:eastAsia="Times New Roman" w:hAnsi="Times New Roman" w:cs="Times New Roman"/>
          <w:b/>
          <w:bCs/>
          <w:sz w:val="24"/>
          <w:szCs w:val="24"/>
        </w:rPr>
        <w:fldChar w:fldCharType="end"/>
      </w:r>
    </w:p>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386"/>
        <w:gridCol w:w="3281"/>
        <w:gridCol w:w="1418"/>
        <w:gridCol w:w="1419"/>
      </w:tblGrid>
      <w:tr w:rsidR="00644F34" w:rsidTr="00644F34">
        <w:trPr>
          <w:trHeight w:val="662"/>
        </w:trPr>
        <w:tc>
          <w:tcPr>
            <w:tcW w:w="426" w:type="dxa"/>
            <w:tcBorders>
              <w:top w:val="single" w:sz="6" w:space="0" w:color="auto"/>
              <w:left w:val="single" w:sz="6" w:space="0" w:color="auto"/>
              <w:bottom w:val="single" w:sz="6" w:space="0" w:color="auto"/>
              <w:right w:val="nil"/>
            </w:tcBorders>
            <w:vAlign w:val="center"/>
            <w:hideMark/>
          </w:tcPr>
          <w:p w:rsidR="00644F34" w:rsidRDefault="00644F34">
            <w:pPr>
              <w:pStyle w:val="1CStyle11"/>
              <w:spacing w:after="0" w:line="240" w:lineRule="auto"/>
              <w:rPr>
                <w:sz w:val="22"/>
                <w:lang w:eastAsia="en-US"/>
              </w:rPr>
            </w:pPr>
            <w:r>
              <w:rPr>
                <w:sz w:val="22"/>
                <w:lang w:eastAsia="en-US"/>
              </w:rPr>
              <w:t>№ п/п</w:t>
            </w:r>
          </w:p>
        </w:tc>
        <w:tc>
          <w:tcPr>
            <w:tcW w:w="3386" w:type="dxa"/>
            <w:tcBorders>
              <w:top w:val="single" w:sz="6" w:space="0" w:color="auto"/>
              <w:left w:val="single" w:sz="6" w:space="0" w:color="auto"/>
              <w:bottom w:val="single" w:sz="6" w:space="0" w:color="auto"/>
              <w:right w:val="single" w:sz="6" w:space="0" w:color="auto"/>
            </w:tcBorders>
            <w:vAlign w:val="center"/>
            <w:hideMark/>
          </w:tcPr>
          <w:p w:rsidR="00644F34" w:rsidRDefault="00644F34">
            <w:pPr>
              <w:pStyle w:val="1CStyle12"/>
              <w:spacing w:after="0" w:line="240" w:lineRule="auto"/>
              <w:rPr>
                <w:sz w:val="22"/>
                <w:lang w:eastAsia="en-US"/>
              </w:rPr>
            </w:pPr>
            <w:r>
              <w:rPr>
                <w:sz w:val="22"/>
                <w:lang w:eastAsia="en-US"/>
              </w:rPr>
              <w:t>Выявленные нарушения</w:t>
            </w:r>
          </w:p>
        </w:tc>
        <w:tc>
          <w:tcPr>
            <w:tcW w:w="3281" w:type="dxa"/>
            <w:tcBorders>
              <w:top w:val="single" w:sz="6" w:space="0" w:color="auto"/>
              <w:left w:val="nil"/>
              <w:bottom w:val="single" w:sz="6" w:space="0" w:color="auto"/>
              <w:right w:val="single" w:sz="6" w:space="0" w:color="auto"/>
            </w:tcBorders>
            <w:vAlign w:val="center"/>
            <w:hideMark/>
          </w:tcPr>
          <w:p w:rsidR="00644F34" w:rsidRDefault="00644F34">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644F34" w:rsidRDefault="00644F34">
            <w:pPr>
              <w:pStyle w:val="1CStyle14"/>
              <w:spacing w:after="0" w:line="240" w:lineRule="auto"/>
              <w:rPr>
                <w:sz w:val="22"/>
                <w:lang w:eastAsia="en-US"/>
              </w:rPr>
            </w:pPr>
            <w:r>
              <w:rPr>
                <w:sz w:val="22"/>
                <w:lang w:eastAsia="en-US"/>
              </w:rPr>
              <w:t>Срок устранения до</w:t>
            </w:r>
          </w:p>
        </w:tc>
        <w:tc>
          <w:tcPr>
            <w:tcW w:w="1419" w:type="dxa"/>
            <w:tcBorders>
              <w:top w:val="single" w:sz="6" w:space="0" w:color="auto"/>
              <w:left w:val="single" w:sz="4" w:space="0" w:color="auto"/>
              <w:bottom w:val="single" w:sz="6" w:space="0" w:color="auto"/>
              <w:right w:val="single" w:sz="6" w:space="0" w:color="auto"/>
            </w:tcBorders>
            <w:vAlign w:val="center"/>
            <w:hideMark/>
          </w:tcPr>
          <w:p w:rsidR="00644F34" w:rsidRDefault="00644F34">
            <w:pPr>
              <w:pStyle w:val="1CStyle14"/>
              <w:spacing w:after="0" w:line="240" w:lineRule="auto"/>
              <w:rPr>
                <w:sz w:val="22"/>
                <w:lang w:eastAsia="en-US"/>
              </w:rPr>
            </w:pPr>
            <w:r>
              <w:rPr>
                <w:sz w:val="22"/>
                <w:lang w:eastAsia="en-US"/>
              </w:rPr>
              <w:t>Статус устранения</w:t>
            </w:r>
          </w:p>
        </w:tc>
      </w:tr>
      <w:tr w:rsidR="00644F34" w:rsidTr="00644F34">
        <w:trPr>
          <w:trHeight w:val="759"/>
        </w:trPr>
        <w:tc>
          <w:tcPr>
            <w:tcW w:w="426" w:type="dxa"/>
            <w:tcBorders>
              <w:top w:val="single" w:sz="6" w:space="0" w:color="auto"/>
              <w:left w:val="single" w:sz="6" w:space="0" w:color="auto"/>
              <w:bottom w:val="single" w:sz="6" w:space="0" w:color="auto"/>
              <w:right w:val="nil"/>
            </w:tcBorders>
            <w:vAlign w:val="center"/>
            <w:hideMark/>
          </w:tcPr>
          <w:p w:rsidR="00644F34" w:rsidRDefault="00644F34">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386" w:type="dxa"/>
            <w:tcBorders>
              <w:top w:val="single" w:sz="6" w:space="0" w:color="auto"/>
              <w:left w:val="single" w:sz="6" w:space="0" w:color="auto"/>
              <w:bottom w:val="single" w:sz="6" w:space="0" w:color="auto"/>
              <w:right w:val="single" w:sz="6" w:space="0" w:color="auto"/>
            </w:tcBorders>
            <w:vAlign w:val="center"/>
            <w:hideMark/>
          </w:tcPr>
          <w:p w:rsidR="00644F34" w:rsidRDefault="00644F34">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2019 год в размере 110 000 рублей.</w:t>
            </w:r>
            <w:r>
              <w:rPr>
                <w:b w:val="0"/>
                <w:sz w:val="22"/>
                <w:lang w:eastAsia="en-US"/>
              </w:rPr>
              <w:fldChar w:fldCharType="end"/>
            </w:r>
          </w:p>
        </w:tc>
        <w:tc>
          <w:tcPr>
            <w:tcW w:w="3281" w:type="dxa"/>
            <w:tcBorders>
              <w:top w:val="single" w:sz="6" w:space="0" w:color="auto"/>
              <w:left w:val="nil"/>
              <w:bottom w:val="single" w:sz="6" w:space="0" w:color="auto"/>
              <w:right w:val="single" w:sz="6" w:space="0" w:color="auto"/>
            </w:tcBorders>
            <w:vAlign w:val="center"/>
            <w:hideMark/>
          </w:tcPr>
          <w:p w:rsidR="00644F34" w:rsidRDefault="00644F34">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644F34" w:rsidRDefault="00644F34">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20.12.2019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644F34" w:rsidRDefault="00644F34">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05.11.2019</w:t>
            </w:r>
            <w:r>
              <w:rPr>
                <w:b w:val="0"/>
                <w:sz w:val="22"/>
                <w:lang w:eastAsia="en-US"/>
              </w:rPr>
              <w:fldChar w:fldCharType="end"/>
            </w:r>
          </w:p>
        </w:tc>
      </w:tr>
    </w:tbl>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644F34" w:rsidRDefault="00644F34" w:rsidP="00644F34">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«Строительно-монтажный трест №8»</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44F34" w:rsidRDefault="00644F34" w:rsidP="00644F34">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«Строительно-монтажный трест №8»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100067972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644F34" w:rsidRDefault="00644F34" w:rsidP="00644F34">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44F34" w:rsidRDefault="00644F34" w:rsidP="00644F34">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«ГАМА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7728552987</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426"/>
        <w:gridCol w:w="7213"/>
        <w:gridCol w:w="2291"/>
      </w:tblGrid>
      <w:tr w:rsidR="00644F34" w:rsidTr="00644F34">
        <w:trPr>
          <w:trHeight w:val="662"/>
        </w:trPr>
        <w:tc>
          <w:tcPr>
            <w:tcW w:w="426" w:type="dxa"/>
            <w:tcBorders>
              <w:top w:val="single" w:sz="6" w:space="0" w:color="auto"/>
              <w:left w:val="single" w:sz="6" w:space="0" w:color="auto"/>
              <w:bottom w:val="single" w:sz="6" w:space="0" w:color="auto"/>
              <w:right w:val="nil"/>
            </w:tcBorders>
            <w:vAlign w:val="center"/>
            <w:hideMark/>
          </w:tcPr>
          <w:p w:rsidR="00644F34" w:rsidRDefault="00644F34">
            <w:pPr>
              <w:pStyle w:val="1CStyle11"/>
              <w:spacing w:after="0" w:line="240" w:lineRule="auto"/>
              <w:rPr>
                <w:sz w:val="22"/>
                <w:lang w:eastAsia="en-US"/>
              </w:rPr>
            </w:pPr>
            <w:r>
              <w:rPr>
                <w:sz w:val="22"/>
                <w:lang w:eastAsia="en-US"/>
              </w:rPr>
              <w:t>№ п/п</w:t>
            </w:r>
          </w:p>
        </w:tc>
        <w:tc>
          <w:tcPr>
            <w:tcW w:w="7213" w:type="dxa"/>
            <w:tcBorders>
              <w:top w:val="single" w:sz="6" w:space="0" w:color="auto"/>
              <w:left w:val="single" w:sz="6" w:space="0" w:color="auto"/>
              <w:bottom w:val="single" w:sz="6" w:space="0" w:color="auto"/>
              <w:right w:val="single" w:sz="6" w:space="0" w:color="auto"/>
            </w:tcBorders>
            <w:vAlign w:val="center"/>
            <w:hideMark/>
          </w:tcPr>
          <w:p w:rsidR="00644F34" w:rsidRDefault="00644F34">
            <w:pPr>
              <w:pStyle w:val="1CStyle12"/>
              <w:spacing w:after="0" w:line="240" w:lineRule="auto"/>
              <w:rPr>
                <w:sz w:val="22"/>
                <w:lang w:eastAsia="en-US"/>
              </w:rPr>
            </w:pPr>
            <w:r>
              <w:rPr>
                <w:sz w:val="22"/>
                <w:lang w:eastAsia="en-US"/>
              </w:rPr>
              <w:t>Выявленные нарушения</w:t>
            </w:r>
          </w:p>
        </w:tc>
        <w:tc>
          <w:tcPr>
            <w:tcW w:w="2291" w:type="dxa"/>
            <w:tcBorders>
              <w:top w:val="single" w:sz="6" w:space="0" w:color="auto"/>
              <w:left w:val="nil"/>
              <w:bottom w:val="single" w:sz="6" w:space="0" w:color="auto"/>
              <w:right w:val="single" w:sz="6" w:space="0" w:color="auto"/>
            </w:tcBorders>
            <w:vAlign w:val="center"/>
            <w:hideMark/>
          </w:tcPr>
          <w:p w:rsidR="00644F34" w:rsidRDefault="00644F34">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644F34" w:rsidTr="00644F34">
        <w:trPr>
          <w:trHeight w:val="759"/>
        </w:trPr>
        <w:tc>
          <w:tcPr>
            <w:tcW w:w="426" w:type="dxa"/>
            <w:tcBorders>
              <w:top w:val="single" w:sz="6" w:space="0" w:color="auto"/>
              <w:left w:val="single" w:sz="6" w:space="0" w:color="auto"/>
              <w:bottom w:val="single" w:sz="6" w:space="0" w:color="auto"/>
              <w:right w:val="nil"/>
            </w:tcBorders>
            <w:vAlign w:val="center"/>
            <w:hideMark/>
          </w:tcPr>
          <w:p w:rsidR="00644F34" w:rsidRDefault="00644F34">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7213" w:type="dxa"/>
            <w:tcBorders>
              <w:top w:val="single" w:sz="6" w:space="0" w:color="auto"/>
              <w:left w:val="single" w:sz="6" w:space="0" w:color="auto"/>
              <w:bottom w:val="single" w:sz="6" w:space="0" w:color="auto"/>
              <w:right w:val="single" w:sz="6" w:space="0" w:color="auto"/>
            </w:tcBorders>
            <w:vAlign w:val="center"/>
            <w:hideMark/>
          </w:tcPr>
          <w:p w:rsidR="00644F34" w:rsidRDefault="00644F34">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представлены документы, устанавливающие порядок организации и проведения контроля качества выполняемых работ: сертификат системы менеджмента качества ИЛИ приказ об утверждении положения о системе контроля качества и положение о системе контроля качества;</w:t>
            </w:r>
            <w:r>
              <w:rPr>
                <w:b w:val="0"/>
                <w:sz w:val="22"/>
                <w:lang w:eastAsia="en-US"/>
              </w:rPr>
              <w:fldChar w:fldCharType="end"/>
            </w:r>
          </w:p>
        </w:tc>
        <w:tc>
          <w:tcPr>
            <w:tcW w:w="2291" w:type="dxa"/>
            <w:tcBorders>
              <w:top w:val="single" w:sz="6" w:space="0" w:color="auto"/>
              <w:left w:val="nil"/>
              <w:bottom w:val="single" w:sz="6" w:space="0" w:color="auto"/>
              <w:right w:val="single" w:sz="6" w:space="0" w:color="auto"/>
            </w:tcBorders>
            <w:vAlign w:val="center"/>
            <w:hideMark/>
          </w:tcPr>
          <w:p w:rsidR="00644F34" w:rsidRDefault="00644F34">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гл.V Постановления Правительства РФ №559 от 11.05.2017 г.;</w:t>
            </w:r>
            <w:r>
              <w:rPr>
                <w:b w:val="0"/>
                <w:sz w:val="22"/>
                <w:lang w:eastAsia="en-US"/>
              </w:rPr>
              <w:fldChar w:fldCharType="end"/>
            </w:r>
          </w:p>
        </w:tc>
      </w:tr>
    </w:tbl>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644F34" w:rsidRDefault="00644F34" w:rsidP="00644F34">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«ГАМА 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44F34" w:rsidRDefault="00644F34" w:rsidP="00644F34">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«ГАМА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7728552987</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644F34" w:rsidRDefault="00644F34" w:rsidP="00644F34">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644F34" w:rsidRDefault="00644F34" w:rsidP="00644F3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44F34" w:rsidRDefault="00644F34" w:rsidP="00644F34">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24530" w:rsidRDefault="00624530" w:rsidP="0062453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«Мосты и тоннели»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7717510382</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624530" w:rsidRDefault="00624530" w:rsidP="0062453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426"/>
        <w:gridCol w:w="5087"/>
        <w:gridCol w:w="4417"/>
      </w:tblGrid>
      <w:tr w:rsidR="00624530" w:rsidTr="00624530">
        <w:trPr>
          <w:trHeight w:val="662"/>
        </w:trPr>
        <w:tc>
          <w:tcPr>
            <w:tcW w:w="426" w:type="dxa"/>
            <w:tcBorders>
              <w:top w:val="single" w:sz="6" w:space="0" w:color="auto"/>
              <w:left w:val="single" w:sz="6" w:space="0" w:color="auto"/>
              <w:bottom w:val="single" w:sz="6" w:space="0" w:color="auto"/>
              <w:right w:val="nil"/>
            </w:tcBorders>
            <w:vAlign w:val="center"/>
            <w:hideMark/>
          </w:tcPr>
          <w:p w:rsidR="00624530" w:rsidRDefault="00624530">
            <w:pPr>
              <w:pStyle w:val="1CStyle11"/>
              <w:spacing w:after="0" w:line="240" w:lineRule="auto"/>
              <w:rPr>
                <w:sz w:val="22"/>
                <w:lang w:eastAsia="en-US"/>
              </w:rPr>
            </w:pPr>
            <w:r>
              <w:rPr>
                <w:sz w:val="22"/>
                <w:lang w:eastAsia="en-US"/>
              </w:rPr>
              <w:t>№ п/п</w:t>
            </w:r>
          </w:p>
        </w:tc>
        <w:tc>
          <w:tcPr>
            <w:tcW w:w="5087" w:type="dxa"/>
            <w:tcBorders>
              <w:top w:val="single" w:sz="6" w:space="0" w:color="auto"/>
              <w:left w:val="single" w:sz="6" w:space="0" w:color="auto"/>
              <w:bottom w:val="single" w:sz="6" w:space="0" w:color="auto"/>
              <w:right w:val="single" w:sz="6" w:space="0" w:color="auto"/>
            </w:tcBorders>
            <w:vAlign w:val="center"/>
            <w:hideMark/>
          </w:tcPr>
          <w:p w:rsidR="00624530" w:rsidRDefault="00624530">
            <w:pPr>
              <w:pStyle w:val="1CStyle12"/>
              <w:spacing w:after="0" w:line="240" w:lineRule="auto"/>
              <w:rPr>
                <w:sz w:val="22"/>
                <w:lang w:eastAsia="en-US"/>
              </w:rPr>
            </w:pPr>
            <w:r>
              <w:rPr>
                <w:sz w:val="22"/>
                <w:lang w:eastAsia="en-US"/>
              </w:rPr>
              <w:t>Выявленные нарушения</w:t>
            </w:r>
          </w:p>
        </w:tc>
        <w:tc>
          <w:tcPr>
            <w:tcW w:w="4417" w:type="dxa"/>
            <w:tcBorders>
              <w:top w:val="single" w:sz="6" w:space="0" w:color="auto"/>
              <w:left w:val="nil"/>
              <w:bottom w:val="single" w:sz="6" w:space="0" w:color="auto"/>
              <w:right w:val="single" w:sz="6" w:space="0" w:color="auto"/>
            </w:tcBorders>
            <w:vAlign w:val="center"/>
            <w:hideMark/>
          </w:tcPr>
          <w:p w:rsidR="00624530" w:rsidRDefault="00624530">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624530" w:rsidTr="00624530">
        <w:trPr>
          <w:trHeight w:val="759"/>
        </w:trPr>
        <w:tc>
          <w:tcPr>
            <w:tcW w:w="426" w:type="dxa"/>
            <w:tcBorders>
              <w:top w:val="single" w:sz="6" w:space="0" w:color="auto"/>
              <w:left w:val="single" w:sz="6" w:space="0" w:color="auto"/>
              <w:bottom w:val="single" w:sz="6" w:space="0" w:color="auto"/>
              <w:right w:val="nil"/>
            </w:tcBorders>
            <w:vAlign w:val="center"/>
            <w:hideMark/>
          </w:tcPr>
          <w:p w:rsidR="00624530" w:rsidRDefault="00624530">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087" w:type="dxa"/>
            <w:tcBorders>
              <w:top w:val="single" w:sz="6" w:space="0" w:color="auto"/>
              <w:left w:val="single" w:sz="6" w:space="0" w:color="auto"/>
              <w:bottom w:val="single" w:sz="6" w:space="0" w:color="auto"/>
              <w:right w:val="single" w:sz="6" w:space="0" w:color="auto"/>
            </w:tcBorders>
            <w:vAlign w:val="center"/>
            <w:hideMark/>
          </w:tcPr>
          <w:p w:rsidR="00624530" w:rsidRDefault="00624530">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Мальцев М.И.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4417" w:type="dxa"/>
            <w:tcBorders>
              <w:top w:val="single" w:sz="6" w:space="0" w:color="auto"/>
              <w:left w:val="nil"/>
              <w:bottom w:val="single" w:sz="6" w:space="0" w:color="auto"/>
              <w:right w:val="single" w:sz="6" w:space="0" w:color="auto"/>
            </w:tcBorders>
            <w:vAlign w:val="center"/>
            <w:hideMark/>
          </w:tcPr>
          <w:p w:rsidR="00624530" w:rsidRDefault="00624530">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r>
      <w:tr w:rsidR="00624530" w:rsidTr="00624530">
        <w:trPr>
          <w:trHeight w:val="759"/>
        </w:trPr>
        <w:tc>
          <w:tcPr>
            <w:tcW w:w="426" w:type="dxa"/>
            <w:tcBorders>
              <w:top w:val="single" w:sz="6" w:space="0" w:color="auto"/>
              <w:left w:val="single" w:sz="6" w:space="0" w:color="auto"/>
              <w:bottom w:val="single" w:sz="6" w:space="0" w:color="auto"/>
              <w:right w:val="nil"/>
            </w:tcBorders>
            <w:vAlign w:val="center"/>
            <w:hideMark/>
          </w:tcPr>
          <w:p w:rsidR="00624530" w:rsidRDefault="00624530">
            <w:pPr>
              <w:pStyle w:val="1CStyle11"/>
              <w:tabs>
                <w:tab w:val="left" w:pos="525"/>
              </w:tabs>
              <w:spacing w:after="0" w:line="240" w:lineRule="auto"/>
              <w:rPr>
                <w:b w:val="0"/>
                <w:sz w:val="22"/>
                <w:lang w:eastAsia="en-US"/>
              </w:rPr>
            </w:pPr>
            <w:r>
              <w:rPr>
                <w:b w:val="0"/>
                <w:sz w:val="22"/>
                <w:lang w:eastAsia="en-US"/>
              </w:rPr>
              <w:t>2</w:t>
            </w:r>
          </w:p>
        </w:tc>
        <w:tc>
          <w:tcPr>
            <w:tcW w:w="5087" w:type="dxa"/>
            <w:tcBorders>
              <w:top w:val="single" w:sz="6" w:space="0" w:color="auto"/>
              <w:left w:val="single" w:sz="6" w:space="0" w:color="auto"/>
              <w:bottom w:val="single" w:sz="6" w:space="0" w:color="auto"/>
              <w:right w:val="single" w:sz="6" w:space="0" w:color="auto"/>
            </w:tcBorders>
            <w:vAlign w:val="center"/>
            <w:hideMark/>
          </w:tcPr>
          <w:p w:rsidR="00624530" w:rsidRDefault="00624530">
            <w:pPr>
              <w:pStyle w:val="1CStyle12"/>
              <w:spacing w:after="0" w:line="240" w:lineRule="auto"/>
              <w:ind w:left="184" w:right="188"/>
              <w:jc w:val="left"/>
              <w:rPr>
                <w:b w:val="0"/>
                <w:sz w:val="22"/>
                <w:lang w:eastAsia="en-US"/>
              </w:rPr>
            </w:pPr>
            <w:r>
              <w:rPr>
                <w:b w:val="0"/>
                <w:sz w:val="22"/>
                <w:lang w:eastAsia="en-US"/>
              </w:rPr>
              <w:t>Сотрудник Мальцев М.И. не соответствует минимальным требованиям, а именно: сведения о нём не включены в НРС.</w:t>
            </w:r>
          </w:p>
        </w:tc>
        <w:tc>
          <w:tcPr>
            <w:tcW w:w="4417" w:type="dxa"/>
            <w:tcBorders>
              <w:top w:val="single" w:sz="6" w:space="0" w:color="auto"/>
              <w:left w:val="nil"/>
              <w:bottom w:val="single" w:sz="6" w:space="0" w:color="auto"/>
              <w:right w:val="single" w:sz="6" w:space="0" w:color="auto"/>
            </w:tcBorders>
            <w:vAlign w:val="center"/>
            <w:hideMark/>
          </w:tcPr>
          <w:p w:rsidR="00624530" w:rsidRDefault="00624530">
            <w:pPr>
              <w:pStyle w:val="1CStyle13"/>
              <w:spacing w:after="0" w:line="240" w:lineRule="auto"/>
              <w:ind w:left="95" w:right="142"/>
              <w:jc w:val="left"/>
              <w:rPr>
                <w:b w:val="0"/>
                <w:sz w:val="22"/>
                <w:lang w:eastAsia="en-US"/>
              </w:rPr>
            </w:pPr>
            <w:proofErr w:type="spellStart"/>
            <w:r>
              <w:rPr>
                <w:b w:val="0"/>
                <w:sz w:val="22"/>
                <w:lang w:eastAsia="en-US"/>
              </w:rPr>
              <w:t>п.а</w:t>
            </w:r>
            <w:proofErr w:type="spell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624530" w:rsidTr="00624530">
        <w:trPr>
          <w:trHeight w:val="759"/>
        </w:trPr>
        <w:tc>
          <w:tcPr>
            <w:tcW w:w="426" w:type="dxa"/>
            <w:tcBorders>
              <w:top w:val="single" w:sz="6" w:space="0" w:color="auto"/>
              <w:left w:val="single" w:sz="6" w:space="0" w:color="auto"/>
              <w:bottom w:val="single" w:sz="6" w:space="0" w:color="auto"/>
              <w:right w:val="nil"/>
            </w:tcBorders>
            <w:vAlign w:val="center"/>
            <w:hideMark/>
          </w:tcPr>
          <w:p w:rsidR="00624530" w:rsidRDefault="00624530">
            <w:pPr>
              <w:pStyle w:val="1CStyle11"/>
              <w:tabs>
                <w:tab w:val="left" w:pos="525"/>
              </w:tabs>
              <w:spacing w:after="0" w:line="240" w:lineRule="auto"/>
              <w:rPr>
                <w:b w:val="0"/>
                <w:sz w:val="22"/>
                <w:lang w:eastAsia="en-US"/>
              </w:rPr>
            </w:pPr>
            <w:r>
              <w:rPr>
                <w:b w:val="0"/>
                <w:sz w:val="22"/>
                <w:lang w:eastAsia="en-US"/>
              </w:rPr>
              <w:t>3</w:t>
            </w:r>
          </w:p>
        </w:tc>
        <w:tc>
          <w:tcPr>
            <w:tcW w:w="5087" w:type="dxa"/>
            <w:tcBorders>
              <w:top w:val="single" w:sz="6" w:space="0" w:color="auto"/>
              <w:left w:val="single" w:sz="6" w:space="0" w:color="auto"/>
              <w:bottom w:val="single" w:sz="6" w:space="0" w:color="auto"/>
              <w:right w:val="single" w:sz="6" w:space="0" w:color="auto"/>
            </w:tcBorders>
            <w:vAlign w:val="center"/>
            <w:hideMark/>
          </w:tcPr>
          <w:p w:rsidR="00624530" w:rsidRDefault="00624530">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- 1, допускается - 3.</w:t>
            </w:r>
          </w:p>
        </w:tc>
        <w:tc>
          <w:tcPr>
            <w:tcW w:w="4417" w:type="dxa"/>
            <w:tcBorders>
              <w:top w:val="single" w:sz="6" w:space="0" w:color="auto"/>
              <w:left w:val="nil"/>
              <w:bottom w:val="single" w:sz="6" w:space="0" w:color="auto"/>
              <w:right w:val="single" w:sz="6" w:space="0" w:color="auto"/>
            </w:tcBorders>
            <w:vAlign w:val="center"/>
            <w:hideMark/>
          </w:tcPr>
          <w:p w:rsidR="00624530" w:rsidRDefault="00624530">
            <w:pPr>
              <w:pStyle w:val="1CStyle13"/>
              <w:spacing w:after="0" w:line="240" w:lineRule="auto"/>
              <w:ind w:left="95" w:right="142"/>
              <w:jc w:val="left"/>
              <w:rPr>
                <w:b w:val="0"/>
                <w:sz w:val="22"/>
                <w:lang w:eastAsia="en-US"/>
              </w:rPr>
            </w:pPr>
            <w:proofErr w:type="spellStart"/>
            <w:r>
              <w:rPr>
                <w:b w:val="0"/>
                <w:sz w:val="22"/>
                <w:lang w:eastAsia="en-US"/>
              </w:rPr>
              <w:t>п.а</w:t>
            </w:r>
            <w:proofErr w:type="spell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624530" w:rsidTr="00624530">
        <w:trPr>
          <w:trHeight w:val="759"/>
        </w:trPr>
        <w:tc>
          <w:tcPr>
            <w:tcW w:w="426" w:type="dxa"/>
            <w:tcBorders>
              <w:top w:val="single" w:sz="6" w:space="0" w:color="auto"/>
              <w:left w:val="single" w:sz="6" w:space="0" w:color="auto"/>
              <w:bottom w:val="single" w:sz="6" w:space="0" w:color="auto"/>
              <w:right w:val="nil"/>
            </w:tcBorders>
            <w:vAlign w:val="center"/>
            <w:hideMark/>
          </w:tcPr>
          <w:p w:rsidR="00624530" w:rsidRDefault="00624530">
            <w:pPr>
              <w:pStyle w:val="1CStyle11"/>
              <w:tabs>
                <w:tab w:val="left" w:pos="525"/>
              </w:tabs>
              <w:spacing w:after="0" w:line="240" w:lineRule="auto"/>
              <w:rPr>
                <w:b w:val="0"/>
                <w:sz w:val="22"/>
                <w:lang w:eastAsia="en-US"/>
              </w:rPr>
            </w:pPr>
            <w:r>
              <w:rPr>
                <w:b w:val="0"/>
                <w:sz w:val="22"/>
                <w:lang w:eastAsia="en-US"/>
              </w:rPr>
              <w:t>4</w:t>
            </w:r>
          </w:p>
        </w:tc>
        <w:tc>
          <w:tcPr>
            <w:tcW w:w="5087" w:type="dxa"/>
            <w:tcBorders>
              <w:top w:val="single" w:sz="6" w:space="0" w:color="auto"/>
              <w:left w:val="single" w:sz="6" w:space="0" w:color="auto"/>
              <w:bottom w:val="single" w:sz="6" w:space="0" w:color="auto"/>
              <w:right w:val="single" w:sz="6" w:space="0" w:color="auto"/>
            </w:tcBorders>
            <w:vAlign w:val="center"/>
            <w:hideMark/>
          </w:tcPr>
          <w:p w:rsidR="00624530" w:rsidRDefault="00624530">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- 4, допускается - 6.</w:t>
            </w:r>
          </w:p>
        </w:tc>
        <w:tc>
          <w:tcPr>
            <w:tcW w:w="4417" w:type="dxa"/>
            <w:tcBorders>
              <w:top w:val="single" w:sz="6" w:space="0" w:color="auto"/>
              <w:left w:val="nil"/>
              <w:bottom w:val="single" w:sz="6" w:space="0" w:color="auto"/>
              <w:right w:val="single" w:sz="6" w:space="0" w:color="auto"/>
            </w:tcBorders>
            <w:vAlign w:val="center"/>
            <w:hideMark/>
          </w:tcPr>
          <w:p w:rsidR="00624530" w:rsidRDefault="00624530">
            <w:pPr>
              <w:pStyle w:val="1CStyle13"/>
              <w:spacing w:after="0" w:line="240" w:lineRule="auto"/>
              <w:ind w:left="95" w:right="142"/>
              <w:jc w:val="left"/>
              <w:rPr>
                <w:b w:val="0"/>
                <w:sz w:val="22"/>
                <w:lang w:eastAsia="en-US"/>
              </w:rPr>
            </w:pPr>
            <w:proofErr w:type="spellStart"/>
            <w:r>
              <w:rPr>
                <w:b w:val="0"/>
                <w:sz w:val="22"/>
                <w:lang w:eastAsia="en-US"/>
              </w:rPr>
              <w:t>п.а</w:t>
            </w:r>
            <w:proofErr w:type="spell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624530" w:rsidRDefault="00624530" w:rsidP="0062453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624530" w:rsidRDefault="00624530" w:rsidP="0062453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«Мосты и тоннели»</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24530" w:rsidRDefault="00624530" w:rsidP="0062453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«Мосты и тоннели»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7717510382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624530" w:rsidRDefault="00624530" w:rsidP="0062453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624530" w:rsidRDefault="00624530" w:rsidP="0062453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24530" w:rsidRDefault="00624530" w:rsidP="00624530">
      <w:pPr>
        <w:ind w:left="143" w:firstLine="708"/>
        <w:rPr>
          <w:rFonts w:eastAsiaTheme="minorHAnsi"/>
        </w:rPr>
      </w:pPr>
      <w:r>
        <w:rPr>
          <w:rFonts w:ascii="Times New Roman" w:eastAsia="Times New Roman" w:hAnsi="Times New Roman" w:cs="Times New Roman"/>
          <w:bCs/>
          <w:sz w:val="24"/>
          <w:szCs w:val="24"/>
        </w:rPr>
        <w:lastRenderedPageBreak/>
        <w:t>Решение принято единогласно.</w:t>
      </w:r>
    </w:p>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«АЗОТ МАЙНИНГ 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7751507816</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1/1475              </w:t>
      </w:r>
      <w:r>
        <w:rPr>
          <w:rFonts w:ascii="Times New Roman" w:eastAsia="Times New Roman" w:hAnsi="Times New Roman" w:cs="Times New Roman"/>
          <w:b/>
          <w:bCs/>
          <w:sz w:val="24"/>
          <w:szCs w:val="24"/>
        </w:rPr>
        <w:fldChar w:fldCharType="end"/>
      </w:r>
    </w:p>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830"/>
        <w:gridCol w:w="2695"/>
        <w:gridCol w:w="1560"/>
        <w:gridCol w:w="1419"/>
      </w:tblGrid>
      <w:tr w:rsidR="00704A06" w:rsidTr="00704A06">
        <w:trPr>
          <w:trHeight w:val="662"/>
        </w:trPr>
        <w:tc>
          <w:tcPr>
            <w:tcW w:w="426" w:type="dxa"/>
            <w:tcBorders>
              <w:top w:val="single" w:sz="6" w:space="0" w:color="auto"/>
              <w:left w:val="single" w:sz="6" w:space="0" w:color="auto"/>
              <w:bottom w:val="single" w:sz="6" w:space="0" w:color="auto"/>
              <w:right w:val="nil"/>
            </w:tcBorders>
            <w:vAlign w:val="center"/>
            <w:hideMark/>
          </w:tcPr>
          <w:p w:rsidR="00704A06" w:rsidRDefault="00704A06">
            <w:pPr>
              <w:pStyle w:val="1CStyle11"/>
              <w:spacing w:after="0" w:line="240" w:lineRule="auto"/>
              <w:rPr>
                <w:sz w:val="22"/>
                <w:lang w:eastAsia="en-US"/>
              </w:rPr>
            </w:pPr>
            <w:r>
              <w:rPr>
                <w:sz w:val="22"/>
                <w:lang w:eastAsia="en-US"/>
              </w:rPr>
              <w:t>№ п/п</w:t>
            </w:r>
          </w:p>
        </w:tc>
        <w:tc>
          <w:tcPr>
            <w:tcW w:w="3827" w:type="dxa"/>
            <w:tcBorders>
              <w:top w:val="single" w:sz="6" w:space="0" w:color="auto"/>
              <w:left w:val="single" w:sz="6" w:space="0" w:color="auto"/>
              <w:bottom w:val="single" w:sz="6" w:space="0" w:color="auto"/>
              <w:right w:val="single" w:sz="6" w:space="0" w:color="auto"/>
            </w:tcBorders>
            <w:vAlign w:val="center"/>
            <w:hideMark/>
          </w:tcPr>
          <w:p w:rsidR="00704A06" w:rsidRDefault="00704A06">
            <w:pPr>
              <w:pStyle w:val="1CStyle12"/>
              <w:spacing w:after="0" w:line="240" w:lineRule="auto"/>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704A06" w:rsidRDefault="00704A06">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559" w:type="dxa"/>
            <w:tcBorders>
              <w:top w:val="single" w:sz="6" w:space="0" w:color="auto"/>
              <w:left w:val="single" w:sz="6" w:space="0" w:color="auto"/>
              <w:bottom w:val="single" w:sz="6" w:space="0" w:color="auto"/>
              <w:right w:val="single" w:sz="4" w:space="0" w:color="auto"/>
            </w:tcBorders>
            <w:vAlign w:val="center"/>
            <w:hideMark/>
          </w:tcPr>
          <w:p w:rsidR="00704A06" w:rsidRDefault="00704A06">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704A06" w:rsidRDefault="00704A06">
            <w:pPr>
              <w:pStyle w:val="1CStyle14"/>
              <w:spacing w:after="0" w:line="240" w:lineRule="auto"/>
              <w:rPr>
                <w:sz w:val="22"/>
                <w:lang w:eastAsia="en-US"/>
              </w:rPr>
            </w:pPr>
            <w:r>
              <w:rPr>
                <w:sz w:val="22"/>
                <w:lang w:eastAsia="en-US"/>
              </w:rPr>
              <w:t>Статус устранения</w:t>
            </w:r>
          </w:p>
        </w:tc>
      </w:tr>
      <w:tr w:rsidR="00704A06" w:rsidTr="00704A06">
        <w:trPr>
          <w:trHeight w:val="759"/>
        </w:trPr>
        <w:tc>
          <w:tcPr>
            <w:tcW w:w="426" w:type="dxa"/>
            <w:tcBorders>
              <w:top w:val="single" w:sz="6" w:space="0" w:color="auto"/>
              <w:left w:val="single" w:sz="6" w:space="0" w:color="auto"/>
              <w:bottom w:val="single" w:sz="6" w:space="0" w:color="auto"/>
              <w:right w:val="nil"/>
            </w:tcBorders>
            <w:vAlign w:val="center"/>
            <w:hideMark/>
          </w:tcPr>
          <w:p w:rsidR="00704A06" w:rsidRDefault="00704A06">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hideMark/>
          </w:tcPr>
          <w:p w:rsidR="00704A06" w:rsidRDefault="00704A06">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Пудалов А.М.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704A06" w:rsidRDefault="00704A06">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c>
          <w:tcPr>
            <w:tcW w:w="1559" w:type="dxa"/>
            <w:tcBorders>
              <w:top w:val="single" w:sz="6" w:space="0" w:color="auto"/>
              <w:left w:val="single" w:sz="6" w:space="0" w:color="auto"/>
              <w:bottom w:val="single" w:sz="6" w:space="0" w:color="auto"/>
              <w:right w:val="single" w:sz="4" w:space="0" w:color="auto"/>
            </w:tcBorders>
            <w:vAlign w:val="center"/>
            <w:hideMark/>
          </w:tcPr>
          <w:p w:rsidR="00704A06" w:rsidRDefault="00704A06">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08.11.2019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704A06" w:rsidRDefault="00704A06">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704A06" w:rsidRDefault="00704A06" w:rsidP="00704A0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«АЗОТ МАЙНИНГ 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04A06" w:rsidRDefault="00704A06" w:rsidP="00704A0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«АЗОТ МАЙНИНГ 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7751507816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04A06" w:rsidRDefault="00704A06" w:rsidP="00704A0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04A06" w:rsidRDefault="00704A06" w:rsidP="00704A06">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Центрального управления Ростехнадзора</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01-27/29057</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427"/>
        <w:gridCol w:w="6645"/>
        <w:gridCol w:w="2858"/>
      </w:tblGrid>
      <w:tr w:rsidR="00704A06" w:rsidTr="00704A06">
        <w:trPr>
          <w:trHeight w:val="662"/>
        </w:trPr>
        <w:tc>
          <w:tcPr>
            <w:tcW w:w="427" w:type="dxa"/>
            <w:tcBorders>
              <w:top w:val="single" w:sz="6" w:space="0" w:color="auto"/>
              <w:left w:val="single" w:sz="6" w:space="0" w:color="auto"/>
              <w:bottom w:val="single" w:sz="6" w:space="0" w:color="auto"/>
              <w:right w:val="nil"/>
            </w:tcBorders>
            <w:vAlign w:val="center"/>
            <w:hideMark/>
          </w:tcPr>
          <w:p w:rsidR="00704A06" w:rsidRDefault="00704A06">
            <w:pPr>
              <w:pStyle w:val="1CStyle11"/>
              <w:spacing w:after="0" w:line="240" w:lineRule="auto"/>
              <w:rPr>
                <w:sz w:val="22"/>
                <w:lang w:eastAsia="en-US"/>
              </w:rPr>
            </w:pPr>
            <w:r>
              <w:rPr>
                <w:sz w:val="22"/>
                <w:lang w:eastAsia="en-US"/>
              </w:rPr>
              <w:t>№ п/п</w:t>
            </w:r>
          </w:p>
        </w:tc>
        <w:tc>
          <w:tcPr>
            <w:tcW w:w="6645" w:type="dxa"/>
            <w:tcBorders>
              <w:top w:val="single" w:sz="6" w:space="0" w:color="auto"/>
              <w:left w:val="single" w:sz="6" w:space="0" w:color="auto"/>
              <w:bottom w:val="single" w:sz="6" w:space="0" w:color="auto"/>
              <w:right w:val="single" w:sz="6" w:space="0" w:color="auto"/>
            </w:tcBorders>
            <w:vAlign w:val="center"/>
            <w:hideMark/>
          </w:tcPr>
          <w:p w:rsidR="00704A06" w:rsidRDefault="00704A06">
            <w:pPr>
              <w:pStyle w:val="1CStyle12"/>
              <w:spacing w:after="0" w:line="240" w:lineRule="auto"/>
              <w:rPr>
                <w:sz w:val="22"/>
                <w:lang w:eastAsia="en-US"/>
              </w:rPr>
            </w:pPr>
            <w:r>
              <w:rPr>
                <w:sz w:val="22"/>
                <w:lang w:eastAsia="en-US"/>
              </w:rPr>
              <w:t>Выявленные нарушения</w:t>
            </w:r>
          </w:p>
        </w:tc>
        <w:tc>
          <w:tcPr>
            <w:tcW w:w="2858" w:type="dxa"/>
            <w:tcBorders>
              <w:top w:val="single" w:sz="6" w:space="0" w:color="auto"/>
              <w:left w:val="nil"/>
              <w:bottom w:val="single" w:sz="6" w:space="0" w:color="auto"/>
              <w:right w:val="single" w:sz="6" w:space="0" w:color="auto"/>
            </w:tcBorders>
            <w:vAlign w:val="center"/>
            <w:hideMark/>
          </w:tcPr>
          <w:p w:rsidR="00704A06" w:rsidRDefault="00704A06">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704A06" w:rsidTr="00704A06">
        <w:trPr>
          <w:trHeight w:val="759"/>
        </w:trPr>
        <w:tc>
          <w:tcPr>
            <w:tcW w:w="427" w:type="dxa"/>
            <w:tcBorders>
              <w:top w:val="single" w:sz="6" w:space="0" w:color="auto"/>
              <w:left w:val="single" w:sz="6" w:space="0" w:color="auto"/>
              <w:bottom w:val="single" w:sz="6" w:space="0" w:color="auto"/>
              <w:right w:val="nil"/>
            </w:tcBorders>
            <w:vAlign w:val="center"/>
            <w:hideMark/>
          </w:tcPr>
          <w:p w:rsidR="00704A06" w:rsidRDefault="00704A06">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645" w:type="dxa"/>
            <w:tcBorders>
              <w:top w:val="single" w:sz="6" w:space="0" w:color="auto"/>
              <w:left w:val="single" w:sz="6" w:space="0" w:color="auto"/>
              <w:bottom w:val="single" w:sz="6" w:space="0" w:color="auto"/>
              <w:right w:val="single" w:sz="6" w:space="0" w:color="auto"/>
            </w:tcBorders>
            <w:vAlign w:val="center"/>
            <w:hideMark/>
          </w:tcPr>
          <w:p w:rsidR="00704A06" w:rsidRDefault="00704A06">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ЦУ Ростехнадзора №01-27/29057  от 08.10.2019</w:t>
            </w:r>
            <w:r>
              <w:rPr>
                <w:b w:val="0"/>
                <w:sz w:val="22"/>
                <w:lang w:eastAsia="en-US"/>
              </w:rPr>
              <w:fldChar w:fldCharType="end"/>
            </w:r>
          </w:p>
        </w:tc>
        <w:tc>
          <w:tcPr>
            <w:tcW w:w="2858" w:type="dxa"/>
            <w:tcBorders>
              <w:top w:val="single" w:sz="6" w:space="0" w:color="auto"/>
              <w:left w:val="nil"/>
              <w:bottom w:val="single" w:sz="6" w:space="0" w:color="auto"/>
              <w:right w:val="single" w:sz="6" w:space="0" w:color="auto"/>
            </w:tcBorders>
            <w:vAlign w:val="center"/>
            <w:hideMark/>
          </w:tcPr>
          <w:p w:rsidR="00704A06" w:rsidRDefault="00704A06">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704A06" w:rsidRDefault="00704A06" w:rsidP="00704A0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04A06" w:rsidRDefault="00704A06" w:rsidP="00704A0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04A06" w:rsidRDefault="00704A06" w:rsidP="00704A0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04A06" w:rsidRDefault="00704A06" w:rsidP="00704A0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F979C8" w:rsidRDefault="00F979C8" w:rsidP="00F979C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w:t>
      </w:r>
      <w:r>
        <w:rPr>
          <w:rFonts w:ascii="Times New Roman" w:eastAsia="Times New Roman" w:hAnsi="Times New Roman" w:cs="Times New Roman"/>
          <w:bCs/>
          <w:sz w:val="24"/>
          <w:szCs w:val="24"/>
        </w:rPr>
        <w:lastRenderedPageBreak/>
        <w:t xml:space="preserve">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F979C8" w:rsidRDefault="00F979C8" w:rsidP="00F979C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426"/>
        <w:gridCol w:w="4945"/>
        <w:gridCol w:w="4559"/>
      </w:tblGrid>
      <w:tr w:rsidR="00F979C8" w:rsidTr="00F979C8">
        <w:trPr>
          <w:trHeight w:val="662"/>
        </w:trPr>
        <w:tc>
          <w:tcPr>
            <w:tcW w:w="426" w:type="dxa"/>
            <w:tcBorders>
              <w:top w:val="single" w:sz="6" w:space="0" w:color="auto"/>
              <w:left w:val="single" w:sz="6" w:space="0" w:color="auto"/>
              <w:bottom w:val="single" w:sz="6" w:space="0" w:color="auto"/>
              <w:right w:val="nil"/>
            </w:tcBorders>
            <w:vAlign w:val="center"/>
            <w:hideMark/>
          </w:tcPr>
          <w:p w:rsidR="00F979C8" w:rsidRDefault="00F979C8">
            <w:pPr>
              <w:pStyle w:val="1CStyle11"/>
              <w:spacing w:after="0" w:line="240" w:lineRule="auto"/>
              <w:rPr>
                <w:sz w:val="22"/>
                <w:lang w:eastAsia="en-US"/>
              </w:rPr>
            </w:pPr>
            <w:r>
              <w:rPr>
                <w:sz w:val="22"/>
                <w:lang w:eastAsia="en-US"/>
              </w:rPr>
              <w:t>№ п/п</w:t>
            </w:r>
          </w:p>
        </w:tc>
        <w:tc>
          <w:tcPr>
            <w:tcW w:w="4945" w:type="dxa"/>
            <w:tcBorders>
              <w:top w:val="single" w:sz="6" w:space="0" w:color="auto"/>
              <w:left w:val="single" w:sz="6" w:space="0" w:color="auto"/>
              <w:bottom w:val="single" w:sz="6" w:space="0" w:color="auto"/>
              <w:right w:val="single" w:sz="6" w:space="0" w:color="auto"/>
            </w:tcBorders>
            <w:vAlign w:val="center"/>
            <w:hideMark/>
          </w:tcPr>
          <w:p w:rsidR="00F979C8" w:rsidRDefault="00F979C8">
            <w:pPr>
              <w:pStyle w:val="1CStyle12"/>
              <w:spacing w:after="0" w:line="240" w:lineRule="auto"/>
              <w:rPr>
                <w:sz w:val="22"/>
                <w:lang w:eastAsia="en-US"/>
              </w:rPr>
            </w:pPr>
            <w:r>
              <w:rPr>
                <w:sz w:val="22"/>
                <w:lang w:eastAsia="en-US"/>
              </w:rPr>
              <w:t>Выявленные нарушения</w:t>
            </w:r>
          </w:p>
        </w:tc>
        <w:tc>
          <w:tcPr>
            <w:tcW w:w="4559" w:type="dxa"/>
            <w:tcBorders>
              <w:top w:val="single" w:sz="6" w:space="0" w:color="auto"/>
              <w:left w:val="nil"/>
              <w:bottom w:val="single" w:sz="6" w:space="0" w:color="auto"/>
              <w:right w:val="single" w:sz="6" w:space="0" w:color="auto"/>
            </w:tcBorders>
            <w:vAlign w:val="center"/>
            <w:hideMark/>
          </w:tcPr>
          <w:p w:rsidR="00F979C8" w:rsidRDefault="00F979C8">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F979C8" w:rsidTr="00F979C8">
        <w:trPr>
          <w:trHeight w:val="759"/>
        </w:trPr>
        <w:tc>
          <w:tcPr>
            <w:tcW w:w="426" w:type="dxa"/>
            <w:tcBorders>
              <w:top w:val="single" w:sz="6" w:space="0" w:color="auto"/>
              <w:left w:val="single" w:sz="6" w:space="0" w:color="auto"/>
              <w:bottom w:val="single" w:sz="6" w:space="0" w:color="auto"/>
              <w:right w:val="nil"/>
            </w:tcBorders>
            <w:vAlign w:val="center"/>
            <w:hideMark/>
          </w:tcPr>
          <w:p w:rsidR="00F979C8" w:rsidRDefault="00F979C8">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945" w:type="dxa"/>
            <w:tcBorders>
              <w:top w:val="single" w:sz="6" w:space="0" w:color="auto"/>
              <w:left w:val="single" w:sz="6" w:space="0" w:color="auto"/>
              <w:bottom w:val="single" w:sz="6" w:space="0" w:color="auto"/>
              <w:right w:val="single" w:sz="6" w:space="0" w:color="auto"/>
            </w:tcBorders>
            <w:vAlign w:val="center"/>
            <w:hideMark/>
          </w:tcPr>
          <w:p w:rsidR="00F979C8" w:rsidRDefault="00F979C8">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4559" w:type="dxa"/>
            <w:tcBorders>
              <w:top w:val="single" w:sz="6" w:space="0" w:color="auto"/>
              <w:left w:val="nil"/>
              <w:bottom w:val="single" w:sz="6" w:space="0" w:color="auto"/>
              <w:right w:val="single" w:sz="6" w:space="0" w:color="auto"/>
            </w:tcBorders>
            <w:vAlign w:val="center"/>
            <w:hideMark/>
          </w:tcPr>
          <w:p w:rsidR="00F979C8" w:rsidRDefault="00F979C8">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F979C8" w:rsidTr="00F979C8">
        <w:trPr>
          <w:trHeight w:val="759"/>
        </w:trPr>
        <w:tc>
          <w:tcPr>
            <w:tcW w:w="426" w:type="dxa"/>
            <w:tcBorders>
              <w:top w:val="single" w:sz="6" w:space="0" w:color="auto"/>
              <w:left w:val="single" w:sz="6" w:space="0" w:color="auto"/>
              <w:bottom w:val="single" w:sz="6" w:space="0" w:color="auto"/>
              <w:right w:val="nil"/>
            </w:tcBorders>
            <w:vAlign w:val="center"/>
            <w:hideMark/>
          </w:tcPr>
          <w:p w:rsidR="00F979C8" w:rsidRDefault="00F979C8">
            <w:pPr>
              <w:pStyle w:val="1CStyle11"/>
              <w:tabs>
                <w:tab w:val="left" w:pos="525"/>
              </w:tabs>
              <w:spacing w:after="0" w:line="240" w:lineRule="auto"/>
              <w:rPr>
                <w:b w:val="0"/>
                <w:sz w:val="22"/>
                <w:lang w:eastAsia="en-US"/>
              </w:rPr>
            </w:pPr>
            <w:r>
              <w:rPr>
                <w:b w:val="0"/>
                <w:sz w:val="22"/>
                <w:lang w:eastAsia="en-US"/>
              </w:rPr>
              <w:t>2</w:t>
            </w:r>
          </w:p>
        </w:tc>
        <w:tc>
          <w:tcPr>
            <w:tcW w:w="4945" w:type="dxa"/>
            <w:tcBorders>
              <w:top w:val="single" w:sz="6" w:space="0" w:color="auto"/>
              <w:left w:val="single" w:sz="6" w:space="0" w:color="auto"/>
              <w:bottom w:val="single" w:sz="6" w:space="0" w:color="auto"/>
              <w:right w:val="single" w:sz="6" w:space="0" w:color="auto"/>
            </w:tcBorders>
            <w:vAlign w:val="center"/>
            <w:hideMark/>
          </w:tcPr>
          <w:p w:rsidR="00F979C8" w:rsidRDefault="00F979C8">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- 0, допускается - 3.</w:t>
            </w:r>
          </w:p>
        </w:tc>
        <w:tc>
          <w:tcPr>
            <w:tcW w:w="4559" w:type="dxa"/>
            <w:tcBorders>
              <w:top w:val="single" w:sz="6" w:space="0" w:color="auto"/>
              <w:left w:val="nil"/>
              <w:bottom w:val="single" w:sz="6" w:space="0" w:color="auto"/>
              <w:right w:val="single" w:sz="6" w:space="0" w:color="auto"/>
            </w:tcBorders>
            <w:vAlign w:val="center"/>
            <w:hideMark/>
          </w:tcPr>
          <w:p w:rsidR="00F979C8" w:rsidRDefault="00F979C8">
            <w:pPr>
              <w:pStyle w:val="1CStyle13"/>
              <w:spacing w:after="0" w:line="240" w:lineRule="auto"/>
              <w:ind w:left="95" w:right="142"/>
              <w:jc w:val="left"/>
              <w:rPr>
                <w:b w:val="0"/>
                <w:sz w:val="22"/>
                <w:lang w:eastAsia="en-US"/>
              </w:rPr>
            </w:pPr>
            <w:proofErr w:type="spellStart"/>
            <w:r>
              <w:rPr>
                <w:b w:val="0"/>
                <w:sz w:val="22"/>
                <w:lang w:eastAsia="en-US"/>
              </w:rPr>
              <w:t>п.а</w:t>
            </w:r>
            <w:proofErr w:type="spell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F979C8" w:rsidTr="00F979C8">
        <w:trPr>
          <w:trHeight w:val="759"/>
        </w:trPr>
        <w:tc>
          <w:tcPr>
            <w:tcW w:w="426" w:type="dxa"/>
            <w:tcBorders>
              <w:top w:val="single" w:sz="6" w:space="0" w:color="auto"/>
              <w:left w:val="single" w:sz="6" w:space="0" w:color="auto"/>
              <w:bottom w:val="single" w:sz="6" w:space="0" w:color="auto"/>
              <w:right w:val="nil"/>
            </w:tcBorders>
            <w:vAlign w:val="center"/>
            <w:hideMark/>
          </w:tcPr>
          <w:p w:rsidR="00F979C8" w:rsidRDefault="00F979C8">
            <w:pPr>
              <w:pStyle w:val="1CStyle11"/>
              <w:tabs>
                <w:tab w:val="left" w:pos="525"/>
              </w:tabs>
              <w:spacing w:after="0" w:line="240" w:lineRule="auto"/>
              <w:rPr>
                <w:b w:val="0"/>
                <w:sz w:val="22"/>
                <w:lang w:eastAsia="en-US"/>
              </w:rPr>
            </w:pPr>
            <w:r>
              <w:rPr>
                <w:b w:val="0"/>
                <w:sz w:val="22"/>
                <w:lang w:eastAsia="en-US"/>
              </w:rPr>
              <w:t>3</w:t>
            </w:r>
          </w:p>
        </w:tc>
        <w:tc>
          <w:tcPr>
            <w:tcW w:w="4945" w:type="dxa"/>
            <w:tcBorders>
              <w:top w:val="single" w:sz="6" w:space="0" w:color="auto"/>
              <w:left w:val="single" w:sz="6" w:space="0" w:color="auto"/>
              <w:bottom w:val="single" w:sz="6" w:space="0" w:color="auto"/>
              <w:right w:val="single" w:sz="6" w:space="0" w:color="auto"/>
            </w:tcBorders>
            <w:vAlign w:val="center"/>
            <w:hideMark/>
          </w:tcPr>
          <w:p w:rsidR="00F979C8" w:rsidRDefault="00F979C8">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4559" w:type="dxa"/>
            <w:tcBorders>
              <w:top w:val="single" w:sz="6" w:space="0" w:color="auto"/>
              <w:left w:val="nil"/>
              <w:bottom w:val="single" w:sz="6" w:space="0" w:color="auto"/>
              <w:right w:val="single" w:sz="6" w:space="0" w:color="auto"/>
            </w:tcBorders>
            <w:vAlign w:val="center"/>
            <w:hideMark/>
          </w:tcPr>
          <w:p w:rsidR="00F979C8" w:rsidRDefault="00F979C8">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r>
      <w:tr w:rsidR="00F979C8" w:rsidTr="00F979C8">
        <w:trPr>
          <w:trHeight w:val="759"/>
        </w:trPr>
        <w:tc>
          <w:tcPr>
            <w:tcW w:w="426" w:type="dxa"/>
            <w:tcBorders>
              <w:top w:val="single" w:sz="6" w:space="0" w:color="auto"/>
              <w:left w:val="single" w:sz="6" w:space="0" w:color="auto"/>
              <w:bottom w:val="single" w:sz="6" w:space="0" w:color="auto"/>
              <w:right w:val="nil"/>
            </w:tcBorders>
            <w:vAlign w:val="center"/>
            <w:hideMark/>
          </w:tcPr>
          <w:p w:rsidR="00F979C8" w:rsidRDefault="00F979C8">
            <w:pPr>
              <w:pStyle w:val="1CStyle11"/>
              <w:tabs>
                <w:tab w:val="left" w:pos="525"/>
              </w:tabs>
              <w:spacing w:after="0" w:line="240" w:lineRule="auto"/>
              <w:rPr>
                <w:b w:val="0"/>
                <w:sz w:val="22"/>
                <w:lang w:eastAsia="en-US"/>
              </w:rPr>
            </w:pPr>
            <w:r>
              <w:rPr>
                <w:b w:val="0"/>
                <w:sz w:val="22"/>
                <w:lang w:eastAsia="en-US"/>
              </w:rPr>
              <w:t>4</w:t>
            </w:r>
          </w:p>
        </w:tc>
        <w:tc>
          <w:tcPr>
            <w:tcW w:w="4945" w:type="dxa"/>
            <w:tcBorders>
              <w:top w:val="single" w:sz="6" w:space="0" w:color="auto"/>
              <w:left w:val="single" w:sz="6" w:space="0" w:color="auto"/>
              <w:bottom w:val="single" w:sz="6" w:space="0" w:color="auto"/>
              <w:right w:val="single" w:sz="6" w:space="0" w:color="auto"/>
            </w:tcBorders>
            <w:vAlign w:val="center"/>
            <w:hideMark/>
          </w:tcPr>
          <w:p w:rsidR="00F979C8" w:rsidRDefault="00F979C8">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4559" w:type="dxa"/>
            <w:tcBorders>
              <w:top w:val="single" w:sz="6" w:space="0" w:color="auto"/>
              <w:left w:val="nil"/>
              <w:bottom w:val="single" w:sz="6" w:space="0" w:color="auto"/>
              <w:right w:val="single" w:sz="6" w:space="0" w:color="auto"/>
            </w:tcBorders>
            <w:vAlign w:val="center"/>
            <w:hideMark/>
          </w:tcPr>
          <w:p w:rsidR="00F979C8" w:rsidRDefault="00F979C8">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570568" w:rsidRDefault="00570568" w:rsidP="0057056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результатах проверки </w:t>
      </w:r>
      <w:r w:rsidRPr="004D6216">
        <w:rPr>
          <w:rFonts w:ascii="Times New Roman" w:eastAsia="Times New Roman" w:hAnsi="Times New Roman" w:cs="Times New Roman"/>
          <w:bCs/>
          <w:sz w:val="24"/>
          <w:szCs w:val="24"/>
        </w:rPr>
        <w:t>в связи с истечением срока исполнения членом Ассоциации примененной меры дисциплинарного воздействия</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Приостановления права осуществления строительства, реконструкции, капитального ремонта, сноса объектов капитального строительства.</w:t>
      </w:r>
    </w:p>
    <w:p w:rsidR="00570568" w:rsidRDefault="00570568" w:rsidP="0057056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674"/>
        <w:gridCol w:w="1440"/>
        <w:gridCol w:w="1702"/>
      </w:tblGrid>
      <w:tr w:rsidR="00570568" w:rsidTr="00570568">
        <w:trPr>
          <w:trHeight w:val="662"/>
        </w:trPr>
        <w:tc>
          <w:tcPr>
            <w:tcW w:w="426" w:type="dxa"/>
            <w:tcBorders>
              <w:top w:val="single" w:sz="6" w:space="0" w:color="auto"/>
              <w:left w:val="single" w:sz="6" w:space="0" w:color="auto"/>
              <w:bottom w:val="single" w:sz="6" w:space="0" w:color="auto"/>
              <w:right w:val="nil"/>
            </w:tcBorders>
            <w:vAlign w:val="center"/>
            <w:hideMark/>
          </w:tcPr>
          <w:p w:rsidR="00570568" w:rsidRDefault="00570568">
            <w:pPr>
              <w:pStyle w:val="1CStyle11"/>
              <w:spacing w:after="0" w:line="240" w:lineRule="auto"/>
              <w:rPr>
                <w:sz w:val="22"/>
                <w:lang w:eastAsia="en-US"/>
              </w:rPr>
            </w:pPr>
            <w:r>
              <w:rPr>
                <w:sz w:val="22"/>
                <w:lang w:eastAsia="en-US"/>
              </w:rPr>
              <w:t>№ п/п</w:t>
            </w:r>
          </w:p>
        </w:tc>
        <w:tc>
          <w:tcPr>
            <w:tcW w:w="3688" w:type="dxa"/>
            <w:tcBorders>
              <w:top w:val="single" w:sz="6" w:space="0" w:color="auto"/>
              <w:left w:val="single" w:sz="6" w:space="0" w:color="auto"/>
              <w:bottom w:val="single" w:sz="6" w:space="0" w:color="auto"/>
              <w:right w:val="single" w:sz="6" w:space="0" w:color="auto"/>
            </w:tcBorders>
            <w:vAlign w:val="center"/>
            <w:hideMark/>
          </w:tcPr>
          <w:p w:rsidR="00570568" w:rsidRDefault="00570568">
            <w:pPr>
              <w:pStyle w:val="1CStyle12"/>
              <w:spacing w:after="0" w:line="240" w:lineRule="auto"/>
              <w:rPr>
                <w:sz w:val="22"/>
                <w:lang w:eastAsia="en-US"/>
              </w:rPr>
            </w:pPr>
            <w:r>
              <w:rPr>
                <w:sz w:val="22"/>
                <w:lang w:eastAsia="en-US"/>
              </w:rPr>
              <w:t>Выявленные нарушения</w:t>
            </w:r>
          </w:p>
        </w:tc>
        <w:tc>
          <w:tcPr>
            <w:tcW w:w="2674" w:type="dxa"/>
            <w:tcBorders>
              <w:top w:val="single" w:sz="6" w:space="0" w:color="auto"/>
              <w:left w:val="nil"/>
              <w:bottom w:val="single" w:sz="6" w:space="0" w:color="auto"/>
              <w:right w:val="single" w:sz="6" w:space="0" w:color="auto"/>
            </w:tcBorders>
            <w:vAlign w:val="center"/>
            <w:hideMark/>
          </w:tcPr>
          <w:p w:rsidR="00570568" w:rsidRDefault="00570568">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40" w:type="dxa"/>
            <w:tcBorders>
              <w:top w:val="single" w:sz="6" w:space="0" w:color="auto"/>
              <w:left w:val="single" w:sz="6" w:space="0" w:color="auto"/>
              <w:bottom w:val="single" w:sz="6" w:space="0" w:color="auto"/>
              <w:right w:val="single" w:sz="4" w:space="0" w:color="auto"/>
            </w:tcBorders>
            <w:vAlign w:val="center"/>
            <w:hideMark/>
          </w:tcPr>
          <w:p w:rsidR="00570568" w:rsidRDefault="00570568">
            <w:pPr>
              <w:pStyle w:val="1CStyle14"/>
              <w:spacing w:after="0" w:line="240" w:lineRule="auto"/>
              <w:rPr>
                <w:sz w:val="22"/>
                <w:lang w:eastAsia="en-US"/>
              </w:rPr>
            </w:pPr>
            <w:r>
              <w:rPr>
                <w:sz w:val="22"/>
                <w:lang w:eastAsia="en-US"/>
              </w:rPr>
              <w:t>Срок устранения до</w:t>
            </w:r>
          </w:p>
        </w:tc>
        <w:tc>
          <w:tcPr>
            <w:tcW w:w="1702" w:type="dxa"/>
            <w:tcBorders>
              <w:top w:val="single" w:sz="6" w:space="0" w:color="auto"/>
              <w:left w:val="single" w:sz="4" w:space="0" w:color="auto"/>
              <w:bottom w:val="single" w:sz="6" w:space="0" w:color="auto"/>
              <w:right w:val="single" w:sz="6" w:space="0" w:color="auto"/>
            </w:tcBorders>
            <w:vAlign w:val="center"/>
            <w:hideMark/>
          </w:tcPr>
          <w:p w:rsidR="00570568" w:rsidRDefault="00570568">
            <w:pPr>
              <w:pStyle w:val="1CStyle14"/>
              <w:spacing w:after="0" w:line="240" w:lineRule="auto"/>
              <w:rPr>
                <w:sz w:val="22"/>
                <w:lang w:eastAsia="en-US"/>
              </w:rPr>
            </w:pPr>
            <w:r>
              <w:rPr>
                <w:sz w:val="22"/>
                <w:lang w:eastAsia="en-US"/>
              </w:rPr>
              <w:t>Статус устранения</w:t>
            </w:r>
          </w:p>
        </w:tc>
      </w:tr>
      <w:tr w:rsidR="00570568" w:rsidTr="00570568">
        <w:trPr>
          <w:trHeight w:val="759"/>
        </w:trPr>
        <w:tc>
          <w:tcPr>
            <w:tcW w:w="426" w:type="dxa"/>
            <w:tcBorders>
              <w:top w:val="single" w:sz="6" w:space="0" w:color="auto"/>
              <w:left w:val="single" w:sz="6" w:space="0" w:color="auto"/>
              <w:bottom w:val="single" w:sz="6" w:space="0" w:color="auto"/>
              <w:right w:val="nil"/>
            </w:tcBorders>
            <w:vAlign w:val="center"/>
            <w:hideMark/>
          </w:tcPr>
          <w:p w:rsidR="00570568" w:rsidRDefault="00570568">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8" w:type="dxa"/>
            <w:tcBorders>
              <w:top w:val="single" w:sz="6" w:space="0" w:color="auto"/>
              <w:left w:val="single" w:sz="6" w:space="0" w:color="auto"/>
              <w:bottom w:val="single" w:sz="6" w:space="0" w:color="auto"/>
              <w:right w:val="single" w:sz="6" w:space="0" w:color="auto"/>
            </w:tcBorders>
            <w:vAlign w:val="center"/>
            <w:hideMark/>
          </w:tcPr>
          <w:p w:rsidR="00570568" w:rsidRDefault="00570568">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- 0, допускается - 3.</w:t>
            </w:r>
            <w:r>
              <w:rPr>
                <w:b w:val="0"/>
                <w:sz w:val="22"/>
                <w:lang w:eastAsia="en-US"/>
              </w:rPr>
              <w:fldChar w:fldCharType="end"/>
            </w:r>
          </w:p>
        </w:tc>
        <w:tc>
          <w:tcPr>
            <w:tcW w:w="2674" w:type="dxa"/>
            <w:tcBorders>
              <w:top w:val="single" w:sz="6" w:space="0" w:color="auto"/>
              <w:left w:val="nil"/>
              <w:bottom w:val="single" w:sz="6" w:space="0" w:color="auto"/>
              <w:right w:val="single" w:sz="6" w:space="0" w:color="auto"/>
            </w:tcBorders>
            <w:vAlign w:val="center"/>
            <w:hideMark/>
          </w:tcPr>
          <w:p w:rsidR="00570568" w:rsidRDefault="00570568">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440" w:type="dxa"/>
            <w:tcBorders>
              <w:top w:val="single" w:sz="6" w:space="0" w:color="auto"/>
              <w:left w:val="single" w:sz="6" w:space="0" w:color="auto"/>
              <w:bottom w:val="single" w:sz="6" w:space="0" w:color="auto"/>
              <w:right w:val="single" w:sz="4" w:space="0" w:color="auto"/>
            </w:tcBorders>
            <w:vAlign w:val="center"/>
            <w:hideMark/>
          </w:tcPr>
          <w:p w:rsidR="00570568" w:rsidRDefault="00570568">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01.11.2019</w:t>
            </w:r>
            <w:r>
              <w:rPr>
                <w:b w:val="0"/>
                <w:sz w:val="22"/>
                <w:lang w:eastAsia="en-US"/>
              </w:rPr>
              <w:fldChar w:fldCharType="end"/>
            </w:r>
          </w:p>
        </w:tc>
        <w:tc>
          <w:tcPr>
            <w:tcW w:w="1702" w:type="dxa"/>
            <w:tcBorders>
              <w:top w:val="single" w:sz="6" w:space="0" w:color="auto"/>
              <w:left w:val="single" w:sz="4" w:space="0" w:color="auto"/>
              <w:bottom w:val="single" w:sz="6" w:space="0" w:color="auto"/>
              <w:right w:val="single" w:sz="6" w:space="0" w:color="auto"/>
            </w:tcBorders>
            <w:vAlign w:val="center"/>
            <w:hideMark/>
          </w:tcPr>
          <w:p w:rsidR="00570568" w:rsidRDefault="00570568">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570568" w:rsidTr="00570568">
        <w:trPr>
          <w:trHeight w:val="759"/>
        </w:trPr>
        <w:tc>
          <w:tcPr>
            <w:tcW w:w="426" w:type="dxa"/>
            <w:tcBorders>
              <w:top w:val="single" w:sz="6" w:space="0" w:color="auto"/>
              <w:left w:val="single" w:sz="6" w:space="0" w:color="auto"/>
              <w:bottom w:val="single" w:sz="6" w:space="0" w:color="auto"/>
              <w:right w:val="nil"/>
            </w:tcBorders>
            <w:vAlign w:val="center"/>
            <w:hideMark/>
          </w:tcPr>
          <w:p w:rsidR="00570568" w:rsidRDefault="00570568">
            <w:pPr>
              <w:pStyle w:val="1CStyle11"/>
              <w:tabs>
                <w:tab w:val="left" w:pos="525"/>
              </w:tabs>
              <w:spacing w:after="0" w:line="240" w:lineRule="auto"/>
              <w:rPr>
                <w:b w:val="0"/>
                <w:sz w:val="22"/>
                <w:lang w:eastAsia="en-US"/>
              </w:rPr>
            </w:pPr>
            <w:r>
              <w:rPr>
                <w:b w:val="0"/>
                <w:sz w:val="22"/>
                <w:lang w:eastAsia="en-US"/>
              </w:rPr>
              <w:t>2</w:t>
            </w:r>
          </w:p>
        </w:tc>
        <w:tc>
          <w:tcPr>
            <w:tcW w:w="3688" w:type="dxa"/>
            <w:tcBorders>
              <w:top w:val="single" w:sz="6" w:space="0" w:color="auto"/>
              <w:left w:val="single" w:sz="6" w:space="0" w:color="auto"/>
              <w:bottom w:val="single" w:sz="6" w:space="0" w:color="auto"/>
              <w:right w:val="single" w:sz="6" w:space="0" w:color="auto"/>
            </w:tcBorders>
            <w:vAlign w:val="center"/>
            <w:hideMark/>
          </w:tcPr>
          <w:p w:rsidR="00570568" w:rsidRDefault="00570568">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p>
        </w:tc>
        <w:tc>
          <w:tcPr>
            <w:tcW w:w="2674" w:type="dxa"/>
            <w:tcBorders>
              <w:top w:val="single" w:sz="6" w:space="0" w:color="auto"/>
              <w:left w:val="nil"/>
              <w:bottom w:val="single" w:sz="6" w:space="0" w:color="auto"/>
              <w:right w:val="single" w:sz="6" w:space="0" w:color="auto"/>
            </w:tcBorders>
            <w:vAlign w:val="center"/>
            <w:hideMark/>
          </w:tcPr>
          <w:p w:rsidR="00570568" w:rsidRDefault="00570568">
            <w:pPr>
              <w:pStyle w:val="1CStyle13"/>
              <w:spacing w:after="0" w:line="240" w:lineRule="auto"/>
              <w:ind w:left="95" w:right="142"/>
              <w:jc w:val="left"/>
              <w:rPr>
                <w:b w:val="0"/>
                <w:sz w:val="22"/>
                <w:lang w:eastAsia="en-US"/>
              </w:rPr>
            </w:pPr>
            <w:proofErr w:type="spellStart"/>
            <w:r>
              <w:rPr>
                <w:b w:val="0"/>
                <w:sz w:val="22"/>
                <w:lang w:eastAsia="en-US"/>
              </w:rPr>
              <w:t>п.а</w:t>
            </w:r>
            <w:proofErr w:type="spell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440" w:type="dxa"/>
            <w:tcBorders>
              <w:top w:val="single" w:sz="6" w:space="0" w:color="auto"/>
              <w:left w:val="single" w:sz="6" w:space="0" w:color="auto"/>
              <w:bottom w:val="single" w:sz="6" w:space="0" w:color="auto"/>
              <w:right w:val="single" w:sz="4" w:space="0" w:color="auto"/>
            </w:tcBorders>
            <w:vAlign w:val="center"/>
            <w:hideMark/>
          </w:tcPr>
          <w:p w:rsidR="00570568" w:rsidRDefault="00570568">
            <w:pPr>
              <w:pStyle w:val="1CStyle14"/>
              <w:spacing w:after="0" w:line="240" w:lineRule="auto"/>
              <w:ind w:left="142" w:right="148"/>
              <w:jc w:val="left"/>
              <w:rPr>
                <w:b w:val="0"/>
                <w:sz w:val="22"/>
                <w:lang w:eastAsia="en-US"/>
              </w:rPr>
            </w:pPr>
            <w:r>
              <w:rPr>
                <w:b w:val="0"/>
                <w:sz w:val="22"/>
                <w:lang w:eastAsia="en-US"/>
              </w:rPr>
              <w:t>01.11.2019</w:t>
            </w:r>
          </w:p>
        </w:tc>
        <w:tc>
          <w:tcPr>
            <w:tcW w:w="1702" w:type="dxa"/>
            <w:tcBorders>
              <w:top w:val="single" w:sz="6" w:space="0" w:color="auto"/>
              <w:left w:val="single" w:sz="4" w:space="0" w:color="auto"/>
              <w:bottom w:val="single" w:sz="6" w:space="0" w:color="auto"/>
              <w:right w:val="single" w:sz="6" w:space="0" w:color="auto"/>
            </w:tcBorders>
            <w:vAlign w:val="center"/>
            <w:hideMark/>
          </w:tcPr>
          <w:p w:rsidR="00570568" w:rsidRDefault="00570568">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570568" w:rsidTr="00570568">
        <w:trPr>
          <w:trHeight w:val="759"/>
        </w:trPr>
        <w:tc>
          <w:tcPr>
            <w:tcW w:w="426" w:type="dxa"/>
            <w:tcBorders>
              <w:top w:val="single" w:sz="6" w:space="0" w:color="auto"/>
              <w:left w:val="single" w:sz="6" w:space="0" w:color="auto"/>
              <w:bottom w:val="single" w:sz="6" w:space="0" w:color="auto"/>
              <w:right w:val="nil"/>
            </w:tcBorders>
            <w:vAlign w:val="center"/>
            <w:hideMark/>
          </w:tcPr>
          <w:p w:rsidR="00570568" w:rsidRDefault="00570568">
            <w:pPr>
              <w:pStyle w:val="1CStyle11"/>
              <w:tabs>
                <w:tab w:val="left" w:pos="525"/>
              </w:tabs>
              <w:spacing w:after="0" w:line="240" w:lineRule="auto"/>
              <w:rPr>
                <w:b w:val="0"/>
                <w:sz w:val="22"/>
                <w:lang w:eastAsia="en-US"/>
              </w:rPr>
            </w:pPr>
            <w:r>
              <w:rPr>
                <w:b w:val="0"/>
                <w:sz w:val="22"/>
                <w:lang w:eastAsia="en-US"/>
              </w:rPr>
              <w:lastRenderedPageBreak/>
              <w:t>3</w:t>
            </w:r>
          </w:p>
        </w:tc>
        <w:tc>
          <w:tcPr>
            <w:tcW w:w="3688" w:type="dxa"/>
            <w:tcBorders>
              <w:top w:val="single" w:sz="6" w:space="0" w:color="auto"/>
              <w:left w:val="single" w:sz="6" w:space="0" w:color="auto"/>
              <w:bottom w:val="single" w:sz="6" w:space="0" w:color="auto"/>
              <w:right w:val="single" w:sz="6" w:space="0" w:color="auto"/>
            </w:tcBorders>
            <w:vAlign w:val="center"/>
            <w:hideMark/>
          </w:tcPr>
          <w:p w:rsidR="00570568" w:rsidRDefault="00570568">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2674" w:type="dxa"/>
            <w:tcBorders>
              <w:top w:val="single" w:sz="6" w:space="0" w:color="auto"/>
              <w:left w:val="nil"/>
              <w:bottom w:val="single" w:sz="6" w:space="0" w:color="auto"/>
              <w:right w:val="single" w:sz="6" w:space="0" w:color="auto"/>
            </w:tcBorders>
            <w:vAlign w:val="center"/>
            <w:hideMark/>
          </w:tcPr>
          <w:p w:rsidR="00570568" w:rsidRDefault="00570568">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40" w:type="dxa"/>
            <w:tcBorders>
              <w:top w:val="single" w:sz="6" w:space="0" w:color="auto"/>
              <w:left w:val="single" w:sz="6" w:space="0" w:color="auto"/>
              <w:bottom w:val="single" w:sz="6" w:space="0" w:color="auto"/>
              <w:right w:val="single" w:sz="4" w:space="0" w:color="auto"/>
            </w:tcBorders>
            <w:vAlign w:val="center"/>
            <w:hideMark/>
          </w:tcPr>
          <w:p w:rsidR="00570568" w:rsidRDefault="00570568">
            <w:pPr>
              <w:pStyle w:val="1CStyle14"/>
              <w:spacing w:after="0" w:line="240" w:lineRule="auto"/>
              <w:ind w:left="142" w:right="148"/>
              <w:jc w:val="left"/>
              <w:rPr>
                <w:b w:val="0"/>
                <w:sz w:val="22"/>
                <w:lang w:eastAsia="en-US"/>
              </w:rPr>
            </w:pPr>
            <w:r>
              <w:rPr>
                <w:b w:val="0"/>
                <w:sz w:val="22"/>
                <w:lang w:eastAsia="en-US"/>
              </w:rPr>
              <w:t>01.11.2019</w:t>
            </w:r>
          </w:p>
        </w:tc>
        <w:tc>
          <w:tcPr>
            <w:tcW w:w="1702" w:type="dxa"/>
            <w:tcBorders>
              <w:top w:val="single" w:sz="6" w:space="0" w:color="auto"/>
              <w:left w:val="single" w:sz="4" w:space="0" w:color="auto"/>
              <w:bottom w:val="single" w:sz="6" w:space="0" w:color="auto"/>
              <w:right w:val="single" w:sz="6" w:space="0" w:color="auto"/>
            </w:tcBorders>
            <w:vAlign w:val="center"/>
            <w:hideMark/>
          </w:tcPr>
          <w:p w:rsidR="00570568" w:rsidRDefault="00570568">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F979C8" w:rsidRDefault="00F979C8" w:rsidP="00F979C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F979C8" w:rsidRDefault="00F979C8" w:rsidP="00F979C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F979C8" w:rsidRDefault="00F979C8" w:rsidP="00F979C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F979C8" w:rsidRDefault="00F979C8" w:rsidP="00F979C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F979C8" w:rsidRDefault="00F979C8" w:rsidP="00F979C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979C8" w:rsidRDefault="00F979C8" w:rsidP="00F979C8">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3D4C40" w:rsidRDefault="003D4C40" w:rsidP="003D4C4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3D4C40" w:rsidRDefault="003D4C40" w:rsidP="003D4C4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426"/>
        <w:gridCol w:w="5937"/>
        <w:gridCol w:w="3567"/>
      </w:tblGrid>
      <w:tr w:rsidR="003D4C40" w:rsidTr="003D4C40">
        <w:trPr>
          <w:trHeight w:val="662"/>
        </w:trPr>
        <w:tc>
          <w:tcPr>
            <w:tcW w:w="426" w:type="dxa"/>
            <w:tcBorders>
              <w:top w:val="single" w:sz="6" w:space="0" w:color="auto"/>
              <w:left w:val="single" w:sz="6" w:space="0" w:color="auto"/>
              <w:bottom w:val="single" w:sz="6" w:space="0" w:color="auto"/>
              <w:right w:val="nil"/>
            </w:tcBorders>
            <w:vAlign w:val="center"/>
            <w:hideMark/>
          </w:tcPr>
          <w:p w:rsidR="003D4C40" w:rsidRDefault="003D4C40">
            <w:pPr>
              <w:pStyle w:val="1CStyle11"/>
              <w:spacing w:after="0" w:line="240" w:lineRule="auto"/>
              <w:rPr>
                <w:sz w:val="22"/>
                <w:lang w:eastAsia="en-US"/>
              </w:rPr>
            </w:pPr>
            <w:r>
              <w:rPr>
                <w:sz w:val="22"/>
                <w:lang w:eastAsia="en-US"/>
              </w:rPr>
              <w:t>№ п/п</w:t>
            </w:r>
          </w:p>
        </w:tc>
        <w:tc>
          <w:tcPr>
            <w:tcW w:w="5937" w:type="dxa"/>
            <w:tcBorders>
              <w:top w:val="single" w:sz="6" w:space="0" w:color="auto"/>
              <w:left w:val="single" w:sz="6" w:space="0" w:color="auto"/>
              <w:bottom w:val="single" w:sz="6" w:space="0" w:color="auto"/>
              <w:right w:val="single" w:sz="6" w:space="0" w:color="auto"/>
            </w:tcBorders>
            <w:vAlign w:val="center"/>
            <w:hideMark/>
          </w:tcPr>
          <w:p w:rsidR="003D4C40" w:rsidRDefault="003D4C40">
            <w:pPr>
              <w:pStyle w:val="1CStyle12"/>
              <w:spacing w:after="0" w:line="240" w:lineRule="auto"/>
              <w:rPr>
                <w:sz w:val="22"/>
                <w:lang w:eastAsia="en-US"/>
              </w:rPr>
            </w:pPr>
            <w:r>
              <w:rPr>
                <w:sz w:val="22"/>
                <w:lang w:eastAsia="en-US"/>
              </w:rPr>
              <w:t>Выявленные нарушения</w:t>
            </w:r>
          </w:p>
        </w:tc>
        <w:tc>
          <w:tcPr>
            <w:tcW w:w="3567" w:type="dxa"/>
            <w:tcBorders>
              <w:top w:val="single" w:sz="6" w:space="0" w:color="auto"/>
              <w:left w:val="nil"/>
              <w:bottom w:val="single" w:sz="6" w:space="0" w:color="auto"/>
              <w:right w:val="single" w:sz="6" w:space="0" w:color="auto"/>
            </w:tcBorders>
            <w:vAlign w:val="center"/>
            <w:hideMark/>
          </w:tcPr>
          <w:p w:rsidR="003D4C40" w:rsidRDefault="003D4C40">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3D4C40" w:rsidTr="003D4C40">
        <w:trPr>
          <w:trHeight w:val="759"/>
        </w:trPr>
        <w:tc>
          <w:tcPr>
            <w:tcW w:w="426" w:type="dxa"/>
            <w:tcBorders>
              <w:top w:val="single" w:sz="6" w:space="0" w:color="auto"/>
              <w:left w:val="single" w:sz="6" w:space="0" w:color="auto"/>
              <w:bottom w:val="single" w:sz="6" w:space="0" w:color="auto"/>
              <w:right w:val="nil"/>
            </w:tcBorders>
            <w:vAlign w:val="center"/>
            <w:hideMark/>
          </w:tcPr>
          <w:p w:rsidR="003D4C40" w:rsidRDefault="003D4C40">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937" w:type="dxa"/>
            <w:tcBorders>
              <w:top w:val="single" w:sz="6" w:space="0" w:color="auto"/>
              <w:left w:val="single" w:sz="6" w:space="0" w:color="auto"/>
              <w:bottom w:val="single" w:sz="6" w:space="0" w:color="auto"/>
              <w:right w:val="single" w:sz="6" w:space="0" w:color="auto"/>
            </w:tcBorders>
            <w:vAlign w:val="center"/>
          </w:tcPr>
          <w:p w:rsidR="003D4C40" w:rsidRDefault="003D4C40">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Выявлено превышение установленного 2-го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500 000 000 рублей. А именно, заключены следующие договоры на сумму 636,52 млн. рублей: 57725815123170000200001  на сумму 24 730 190,24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57725815123170000210003</w:t>
            </w:r>
            <w:r>
              <w:rPr>
                <w:b w:val="0"/>
                <w:noProof/>
                <w:sz w:val="22"/>
                <w:lang w:eastAsia="en-US"/>
              </w:rPr>
              <w:tab/>
              <w:t xml:space="preserve"> на сумму 15 260 731,28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57725815123170000220001</w:t>
            </w:r>
            <w:r>
              <w:rPr>
                <w:b w:val="0"/>
                <w:noProof/>
                <w:sz w:val="22"/>
                <w:lang w:eastAsia="en-US"/>
              </w:rPr>
              <w:tab/>
              <w:t xml:space="preserve"> на сумму 14 925 000,00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0273000000118001830001</w:t>
            </w:r>
            <w:r>
              <w:rPr>
                <w:b w:val="0"/>
                <w:noProof/>
                <w:sz w:val="22"/>
                <w:lang w:eastAsia="en-US"/>
              </w:rPr>
              <w:tab/>
              <w:t xml:space="preserve"> на сумму 9 295 467,88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0273000000118002200001</w:t>
            </w:r>
            <w:r>
              <w:rPr>
                <w:b w:val="0"/>
                <w:noProof/>
                <w:sz w:val="22"/>
                <w:lang w:eastAsia="en-US"/>
              </w:rPr>
              <w:tab/>
              <w:t xml:space="preserve"> на сумму 3 286 476,18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0273000000118003350001 на сумму 9 745 376,23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ПКР-000475-18</w:t>
            </w:r>
            <w:r>
              <w:rPr>
                <w:b w:val="0"/>
                <w:noProof/>
                <w:sz w:val="22"/>
                <w:lang w:eastAsia="en-US"/>
              </w:rPr>
              <w:tab/>
              <w:t xml:space="preserve"> на сумму 7 596 686,41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ПКР-001159-18</w:t>
            </w:r>
            <w:r>
              <w:rPr>
                <w:b w:val="0"/>
                <w:noProof/>
                <w:sz w:val="22"/>
                <w:lang w:eastAsia="en-US"/>
              </w:rPr>
              <w:tab/>
              <w:t xml:space="preserve"> на сумму 83 715 029,50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ПКР-001147-18</w:t>
            </w:r>
            <w:r>
              <w:rPr>
                <w:b w:val="0"/>
                <w:noProof/>
                <w:sz w:val="22"/>
                <w:lang w:eastAsia="en-US"/>
              </w:rPr>
              <w:tab/>
              <w:t xml:space="preserve"> на сумму 36 609 056,51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ПКР-001197-18</w:t>
            </w:r>
            <w:r>
              <w:rPr>
                <w:b w:val="0"/>
                <w:noProof/>
                <w:sz w:val="22"/>
                <w:lang w:eastAsia="en-US"/>
              </w:rPr>
              <w:tab/>
              <w:t xml:space="preserve"> на сумму 17 410 534,60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ПКР-001192-18</w:t>
            </w:r>
            <w:r>
              <w:rPr>
                <w:b w:val="0"/>
                <w:noProof/>
                <w:sz w:val="22"/>
                <w:lang w:eastAsia="en-US"/>
              </w:rPr>
              <w:tab/>
              <w:t xml:space="preserve"> на сумму 111 091 885,24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ПКР-001757-18</w:t>
            </w:r>
            <w:r>
              <w:rPr>
                <w:b w:val="0"/>
                <w:noProof/>
                <w:sz w:val="22"/>
                <w:lang w:eastAsia="en-US"/>
              </w:rPr>
              <w:tab/>
              <w:t xml:space="preserve"> на сумму 34 486 264,93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ПКР-001755-18</w:t>
            </w:r>
            <w:r>
              <w:rPr>
                <w:b w:val="0"/>
                <w:noProof/>
                <w:sz w:val="22"/>
                <w:lang w:eastAsia="en-US"/>
              </w:rPr>
              <w:tab/>
              <w:t xml:space="preserve"> на сумму 28 332 492,84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ПКР-001756-18</w:t>
            </w:r>
            <w:r>
              <w:rPr>
                <w:b w:val="0"/>
                <w:noProof/>
                <w:sz w:val="22"/>
                <w:lang w:eastAsia="en-US"/>
              </w:rPr>
              <w:tab/>
              <w:t xml:space="preserve"> на сумму 23 605 866,53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ПКР-001736-18</w:t>
            </w:r>
            <w:r>
              <w:rPr>
                <w:b w:val="0"/>
                <w:noProof/>
                <w:sz w:val="22"/>
                <w:lang w:eastAsia="en-US"/>
              </w:rPr>
              <w:tab/>
              <w:t xml:space="preserve"> на сумму 23 387 966,35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ПКР-001737-18</w:t>
            </w:r>
            <w:r>
              <w:rPr>
                <w:b w:val="0"/>
                <w:noProof/>
                <w:sz w:val="22"/>
                <w:lang w:eastAsia="en-US"/>
              </w:rPr>
              <w:tab/>
              <w:t xml:space="preserve"> на сумму 22 465 124,74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ПКР-001754-18</w:t>
            </w:r>
            <w:r>
              <w:rPr>
                <w:b w:val="0"/>
                <w:noProof/>
                <w:sz w:val="22"/>
                <w:lang w:eastAsia="en-US"/>
              </w:rPr>
              <w:tab/>
              <w:t xml:space="preserve"> на сумму 17 216 761,40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ПКР-001651-18</w:t>
            </w:r>
            <w:r>
              <w:rPr>
                <w:b w:val="0"/>
                <w:noProof/>
                <w:sz w:val="22"/>
                <w:lang w:eastAsia="en-US"/>
              </w:rPr>
              <w:tab/>
              <w:t xml:space="preserve"> на сумму 16 861 548,72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ПКР-002071-18</w:t>
            </w:r>
            <w:r>
              <w:rPr>
                <w:b w:val="0"/>
                <w:noProof/>
                <w:sz w:val="22"/>
                <w:lang w:eastAsia="en-US"/>
              </w:rPr>
              <w:tab/>
              <w:t xml:space="preserve"> на сумму 17 346 814,75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ПКР-002072-18</w:t>
            </w:r>
            <w:r>
              <w:rPr>
                <w:b w:val="0"/>
                <w:noProof/>
                <w:sz w:val="22"/>
                <w:lang w:eastAsia="en-US"/>
              </w:rPr>
              <w:tab/>
              <w:t xml:space="preserve"> на сумму 19 702 323,28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lastRenderedPageBreak/>
              <w:t>ПКР-001969-18</w:t>
            </w:r>
            <w:r>
              <w:rPr>
                <w:b w:val="0"/>
                <w:noProof/>
                <w:sz w:val="22"/>
                <w:lang w:eastAsia="en-US"/>
              </w:rPr>
              <w:tab/>
              <w:t xml:space="preserve"> на сумму 8 395 054,89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ПКР-002178-18</w:t>
            </w:r>
            <w:r>
              <w:rPr>
                <w:b w:val="0"/>
                <w:noProof/>
                <w:sz w:val="22"/>
                <w:lang w:eastAsia="en-US"/>
              </w:rPr>
              <w:tab/>
              <w:t xml:space="preserve"> на сумму 44 802 223,31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 xml:space="preserve">ПКР-002189-18 </w:t>
            </w:r>
            <w:r>
              <w:rPr>
                <w:b w:val="0"/>
                <w:noProof/>
                <w:sz w:val="22"/>
                <w:lang w:eastAsia="en-US"/>
              </w:rPr>
              <w:t xml:space="preserve">         </w:t>
            </w:r>
            <w:r>
              <w:rPr>
                <w:b w:val="0"/>
                <w:noProof/>
                <w:sz w:val="22"/>
                <w:lang w:eastAsia="en-US"/>
              </w:rPr>
              <w:t>на сумму 29 268 693,04 руб.;</w:t>
            </w:r>
          </w:p>
          <w:p w:rsidR="003D4C40" w:rsidRDefault="003D4C40">
            <w:pPr>
              <w:pStyle w:val="1CStyle12"/>
              <w:spacing w:after="0" w:line="240" w:lineRule="auto"/>
              <w:ind w:left="184" w:right="188"/>
              <w:jc w:val="left"/>
              <w:rPr>
                <w:b w:val="0"/>
                <w:noProof/>
                <w:sz w:val="22"/>
                <w:lang w:eastAsia="en-US"/>
              </w:rPr>
            </w:pPr>
            <w:r>
              <w:rPr>
                <w:b w:val="0"/>
                <w:noProof/>
                <w:sz w:val="22"/>
                <w:lang w:eastAsia="en-US"/>
              </w:rPr>
              <w:t>ПКР-002179-18</w:t>
            </w:r>
            <w:r>
              <w:rPr>
                <w:b w:val="0"/>
                <w:noProof/>
                <w:sz w:val="22"/>
                <w:lang w:eastAsia="en-US"/>
              </w:rPr>
              <w:tab/>
              <w:t xml:space="preserve"> на сумму 18 882 984,79 руб.;</w:t>
            </w:r>
          </w:p>
          <w:p w:rsidR="003D4C40" w:rsidRDefault="003D4C40">
            <w:pPr>
              <w:pStyle w:val="1CStyle12"/>
              <w:spacing w:after="0" w:line="240" w:lineRule="auto"/>
              <w:ind w:left="184" w:right="188"/>
              <w:jc w:val="left"/>
              <w:rPr>
                <w:b w:val="0"/>
                <w:sz w:val="22"/>
                <w:lang w:eastAsia="en-US"/>
              </w:rPr>
            </w:pPr>
            <w:r>
              <w:rPr>
                <w:b w:val="0"/>
                <w:sz w:val="22"/>
                <w:lang w:eastAsia="en-US"/>
              </w:rPr>
              <w:fldChar w:fldCharType="end"/>
            </w:r>
          </w:p>
        </w:tc>
        <w:tc>
          <w:tcPr>
            <w:tcW w:w="3567" w:type="dxa"/>
            <w:tcBorders>
              <w:top w:val="single" w:sz="6" w:space="0" w:color="auto"/>
              <w:left w:val="nil"/>
              <w:bottom w:val="single" w:sz="6" w:space="0" w:color="auto"/>
              <w:right w:val="single" w:sz="6" w:space="0" w:color="auto"/>
            </w:tcBorders>
            <w:vAlign w:val="center"/>
            <w:hideMark/>
          </w:tcPr>
          <w:p w:rsidR="003D4C40" w:rsidRDefault="003D4C40">
            <w:pPr>
              <w:pStyle w:val="1CStyle13"/>
              <w:spacing w:after="0" w:line="240" w:lineRule="auto"/>
              <w:ind w:left="95" w:right="142"/>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r>
      <w:tr w:rsidR="003D4C40" w:rsidTr="003D4C40">
        <w:trPr>
          <w:trHeight w:val="759"/>
        </w:trPr>
        <w:tc>
          <w:tcPr>
            <w:tcW w:w="426" w:type="dxa"/>
            <w:tcBorders>
              <w:top w:val="single" w:sz="6" w:space="0" w:color="auto"/>
              <w:left w:val="single" w:sz="6" w:space="0" w:color="auto"/>
              <w:bottom w:val="single" w:sz="6" w:space="0" w:color="auto"/>
              <w:right w:val="nil"/>
            </w:tcBorders>
            <w:vAlign w:val="center"/>
            <w:hideMark/>
          </w:tcPr>
          <w:p w:rsidR="003D4C40" w:rsidRDefault="003D4C40">
            <w:pPr>
              <w:pStyle w:val="1CStyle11"/>
              <w:tabs>
                <w:tab w:val="left" w:pos="525"/>
              </w:tabs>
              <w:spacing w:after="0" w:line="240" w:lineRule="auto"/>
              <w:rPr>
                <w:b w:val="0"/>
                <w:sz w:val="22"/>
                <w:lang w:eastAsia="en-US"/>
              </w:rPr>
            </w:pPr>
            <w:r>
              <w:rPr>
                <w:b w:val="0"/>
                <w:sz w:val="22"/>
                <w:lang w:eastAsia="en-US"/>
              </w:rPr>
              <w:t>2</w:t>
            </w:r>
          </w:p>
        </w:tc>
        <w:tc>
          <w:tcPr>
            <w:tcW w:w="5937" w:type="dxa"/>
            <w:tcBorders>
              <w:top w:val="single" w:sz="6" w:space="0" w:color="auto"/>
              <w:left w:val="single" w:sz="6" w:space="0" w:color="auto"/>
              <w:bottom w:val="single" w:sz="6" w:space="0" w:color="auto"/>
              <w:right w:val="single" w:sz="6" w:space="0" w:color="auto"/>
            </w:tcBorders>
            <w:vAlign w:val="center"/>
            <w:hideMark/>
          </w:tcPr>
          <w:p w:rsidR="003D4C40" w:rsidRDefault="003D4C40">
            <w:pPr>
              <w:pStyle w:val="1CStyle12"/>
              <w:spacing w:after="0" w:line="240" w:lineRule="auto"/>
              <w:ind w:left="184" w:right="188"/>
              <w:jc w:val="left"/>
              <w:rPr>
                <w:b w:val="0"/>
                <w:sz w:val="22"/>
                <w:lang w:eastAsia="en-US"/>
              </w:rPr>
            </w:pPr>
            <w:r>
              <w:rPr>
                <w:b w:val="0"/>
                <w:sz w:val="22"/>
                <w:lang w:eastAsia="en-US"/>
              </w:rPr>
              <w:t>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контрактам №</w:t>
            </w:r>
            <w:r>
              <w:rPr>
                <w:b w:val="0"/>
                <w:sz w:val="22"/>
                <w:lang w:eastAsia="en-US"/>
              </w:rPr>
              <w:t>:</w:t>
            </w:r>
          </w:p>
          <w:p w:rsidR="003D4C40" w:rsidRDefault="003D4C40">
            <w:pPr>
              <w:pStyle w:val="1CStyle12"/>
              <w:spacing w:after="0" w:line="240" w:lineRule="auto"/>
              <w:ind w:left="184" w:right="188"/>
              <w:jc w:val="left"/>
              <w:rPr>
                <w:b w:val="0"/>
                <w:sz w:val="22"/>
                <w:lang w:eastAsia="en-US"/>
              </w:rPr>
            </w:pPr>
            <w:r>
              <w:rPr>
                <w:b w:val="0"/>
                <w:sz w:val="22"/>
                <w:lang w:eastAsia="en-US"/>
              </w:rPr>
              <w:t>57725815123170000200001</w:t>
            </w:r>
            <w:r>
              <w:rPr>
                <w:b w:val="0"/>
                <w:sz w:val="22"/>
                <w:lang w:eastAsia="en-US"/>
              </w:rPr>
              <w:tab/>
              <w:t>до 31.12.2018,</w:t>
            </w:r>
          </w:p>
          <w:p w:rsidR="003D4C40" w:rsidRDefault="003D4C40">
            <w:pPr>
              <w:pStyle w:val="1CStyle12"/>
              <w:spacing w:after="0" w:line="240" w:lineRule="auto"/>
              <w:ind w:left="184" w:right="188"/>
              <w:jc w:val="left"/>
              <w:rPr>
                <w:b w:val="0"/>
                <w:sz w:val="22"/>
                <w:lang w:eastAsia="en-US"/>
              </w:rPr>
            </w:pPr>
            <w:r>
              <w:rPr>
                <w:b w:val="0"/>
                <w:sz w:val="22"/>
                <w:lang w:eastAsia="en-US"/>
              </w:rPr>
              <w:t>57725815123170000210003</w:t>
            </w:r>
            <w:r>
              <w:rPr>
                <w:b w:val="0"/>
                <w:sz w:val="22"/>
                <w:lang w:eastAsia="en-US"/>
              </w:rPr>
              <w:tab/>
              <w:t>до 31.12.2018,</w:t>
            </w:r>
          </w:p>
          <w:p w:rsidR="003D4C40" w:rsidRDefault="003D4C40">
            <w:pPr>
              <w:pStyle w:val="1CStyle12"/>
              <w:spacing w:after="0" w:line="240" w:lineRule="auto"/>
              <w:ind w:left="184" w:right="188"/>
              <w:jc w:val="left"/>
              <w:rPr>
                <w:b w:val="0"/>
                <w:sz w:val="22"/>
                <w:lang w:eastAsia="en-US"/>
              </w:rPr>
            </w:pPr>
            <w:r>
              <w:rPr>
                <w:b w:val="0"/>
                <w:sz w:val="22"/>
                <w:lang w:eastAsia="en-US"/>
              </w:rPr>
              <w:t>57725815123170000220001</w:t>
            </w:r>
            <w:r>
              <w:rPr>
                <w:b w:val="0"/>
                <w:sz w:val="22"/>
                <w:lang w:eastAsia="en-US"/>
              </w:rPr>
              <w:tab/>
              <w:t>до 31.12.2018,</w:t>
            </w:r>
          </w:p>
          <w:p w:rsidR="003D4C40" w:rsidRDefault="003D4C40">
            <w:pPr>
              <w:pStyle w:val="1CStyle12"/>
              <w:spacing w:after="0" w:line="240" w:lineRule="auto"/>
              <w:ind w:left="184" w:right="188"/>
              <w:jc w:val="left"/>
              <w:rPr>
                <w:b w:val="0"/>
                <w:sz w:val="22"/>
                <w:lang w:eastAsia="en-US"/>
              </w:rPr>
            </w:pPr>
            <w:r>
              <w:rPr>
                <w:b w:val="0"/>
                <w:sz w:val="22"/>
                <w:lang w:eastAsia="en-US"/>
              </w:rPr>
              <w:t>0273000000118001830001</w:t>
            </w:r>
            <w:r>
              <w:rPr>
                <w:b w:val="0"/>
                <w:sz w:val="22"/>
                <w:lang w:eastAsia="en-US"/>
              </w:rPr>
              <w:t xml:space="preserve"> </w:t>
            </w:r>
            <w:r>
              <w:rPr>
                <w:b w:val="0"/>
                <w:sz w:val="22"/>
                <w:lang w:eastAsia="en-US"/>
              </w:rPr>
              <w:t>до 30.09.2019,</w:t>
            </w:r>
          </w:p>
          <w:p w:rsidR="003D4C40" w:rsidRDefault="003D4C40">
            <w:pPr>
              <w:pStyle w:val="1CStyle12"/>
              <w:spacing w:after="0" w:line="240" w:lineRule="auto"/>
              <w:ind w:left="184" w:right="188"/>
              <w:jc w:val="left"/>
              <w:rPr>
                <w:b w:val="0"/>
                <w:sz w:val="22"/>
                <w:lang w:eastAsia="en-US"/>
              </w:rPr>
            </w:pPr>
            <w:r>
              <w:rPr>
                <w:b w:val="0"/>
                <w:sz w:val="22"/>
                <w:lang w:eastAsia="en-US"/>
              </w:rPr>
              <w:t>0273000000118002200001</w:t>
            </w:r>
            <w:r>
              <w:rPr>
                <w:b w:val="0"/>
                <w:sz w:val="22"/>
                <w:lang w:eastAsia="en-US"/>
              </w:rPr>
              <w:t xml:space="preserve"> </w:t>
            </w:r>
            <w:r>
              <w:rPr>
                <w:b w:val="0"/>
                <w:sz w:val="22"/>
                <w:lang w:eastAsia="en-US"/>
              </w:rPr>
              <w:t>до 30.09.2019,</w:t>
            </w:r>
          </w:p>
          <w:p w:rsidR="003D4C40" w:rsidRDefault="003D4C40">
            <w:pPr>
              <w:pStyle w:val="1CStyle12"/>
              <w:spacing w:after="0" w:line="240" w:lineRule="auto"/>
              <w:ind w:left="184" w:right="188"/>
              <w:jc w:val="left"/>
              <w:rPr>
                <w:b w:val="0"/>
                <w:sz w:val="22"/>
                <w:lang w:eastAsia="en-US"/>
              </w:rPr>
            </w:pPr>
            <w:r>
              <w:rPr>
                <w:b w:val="0"/>
                <w:sz w:val="22"/>
                <w:lang w:eastAsia="en-US"/>
              </w:rPr>
              <w:t>0273000000118003350001</w:t>
            </w:r>
            <w:r>
              <w:rPr>
                <w:b w:val="0"/>
                <w:sz w:val="22"/>
                <w:lang w:eastAsia="en-US"/>
              </w:rPr>
              <w:t xml:space="preserve"> </w:t>
            </w:r>
            <w:r>
              <w:rPr>
                <w:b w:val="0"/>
                <w:sz w:val="22"/>
                <w:lang w:eastAsia="en-US"/>
              </w:rPr>
              <w:t>до 30.09.2019,</w:t>
            </w:r>
          </w:p>
          <w:p w:rsidR="003D4C40" w:rsidRDefault="003D4C40">
            <w:pPr>
              <w:pStyle w:val="1CStyle12"/>
              <w:spacing w:after="0" w:line="240" w:lineRule="auto"/>
              <w:ind w:left="184" w:right="188"/>
              <w:jc w:val="left"/>
              <w:rPr>
                <w:b w:val="0"/>
                <w:sz w:val="22"/>
                <w:lang w:eastAsia="en-US"/>
              </w:rPr>
            </w:pPr>
            <w:r>
              <w:rPr>
                <w:b w:val="0"/>
                <w:sz w:val="22"/>
                <w:lang w:eastAsia="en-US"/>
              </w:rPr>
              <w:t>ПКР-000475-18</w:t>
            </w:r>
            <w:r>
              <w:rPr>
                <w:b w:val="0"/>
                <w:sz w:val="22"/>
                <w:lang w:eastAsia="en-US"/>
              </w:rPr>
              <w:tab/>
              <w:t>до 30.09.2019,</w:t>
            </w:r>
          </w:p>
          <w:p w:rsidR="003D4C40" w:rsidRDefault="003D4C40">
            <w:pPr>
              <w:pStyle w:val="1CStyle12"/>
              <w:spacing w:after="0" w:line="240" w:lineRule="auto"/>
              <w:ind w:left="184" w:right="188"/>
              <w:jc w:val="left"/>
              <w:rPr>
                <w:b w:val="0"/>
                <w:sz w:val="22"/>
                <w:lang w:eastAsia="en-US"/>
              </w:rPr>
            </w:pPr>
            <w:r>
              <w:rPr>
                <w:b w:val="0"/>
                <w:sz w:val="22"/>
                <w:lang w:eastAsia="en-US"/>
              </w:rPr>
              <w:t>ПКР-001159-18</w:t>
            </w:r>
            <w:r>
              <w:rPr>
                <w:b w:val="0"/>
                <w:sz w:val="22"/>
                <w:lang w:eastAsia="en-US"/>
              </w:rPr>
              <w:tab/>
              <w:t>до 30.09.2019,</w:t>
            </w:r>
          </w:p>
          <w:p w:rsidR="003D4C40" w:rsidRDefault="003D4C40">
            <w:pPr>
              <w:pStyle w:val="1CStyle12"/>
              <w:spacing w:after="0" w:line="240" w:lineRule="auto"/>
              <w:ind w:left="184" w:right="188"/>
              <w:jc w:val="left"/>
              <w:rPr>
                <w:b w:val="0"/>
                <w:sz w:val="22"/>
                <w:lang w:eastAsia="en-US"/>
              </w:rPr>
            </w:pPr>
            <w:r>
              <w:rPr>
                <w:b w:val="0"/>
                <w:sz w:val="22"/>
                <w:lang w:eastAsia="en-US"/>
              </w:rPr>
              <w:t>ПКР-001147-18</w:t>
            </w:r>
            <w:r>
              <w:rPr>
                <w:b w:val="0"/>
                <w:sz w:val="22"/>
                <w:lang w:eastAsia="en-US"/>
              </w:rPr>
              <w:tab/>
              <w:t>до 30.09.2019,</w:t>
            </w:r>
          </w:p>
          <w:p w:rsidR="003D4C40" w:rsidRDefault="003D4C40">
            <w:pPr>
              <w:pStyle w:val="1CStyle12"/>
              <w:spacing w:after="0" w:line="240" w:lineRule="auto"/>
              <w:ind w:left="184" w:right="188"/>
              <w:jc w:val="left"/>
              <w:rPr>
                <w:b w:val="0"/>
                <w:sz w:val="22"/>
                <w:lang w:eastAsia="en-US"/>
              </w:rPr>
            </w:pPr>
            <w:r>
              <w:rPr>
                <w:b w:val="0"/>
                <w:sz w:val="22"/>
                <w:lang w:eastAsia="en-US"/>
              </w:rPr>
              <w:t>ПКР-001197-18</w:t>
            </w:r>
            <w:r>
              <w:rPr>
                <w:b w:val="0"/>
                <w:sz w:val="22"/>
                <w:lang w:eastAsia="en-US"/>
              </w:rPr>
              <w:tab/>
              <w:t>до 30.09.2019,</w:t>
            </w:r>
          </w:p>
          <w:p w:rsidR="003D4C40" w:rsidRDefault="003D4C40">
            <w:pPr>
              <w:pStyle w:val="1CStyle12"/>
              <w:spacing w:after="0" w:line="240" w:lineRule="auto"/>
              <w:ind w:left="184" w:right="188"/>
              <w:jc w:val="left"/>
              <w:rPr>
                <w:b w:val="0"/>
                <w:sz w:val="22"/>
                <w:lang w:eastAsia="en-US"/>
              </w:rPr>
            </w:pPr>
            <w:r>
              <w:rPr>
                <w:b w:val="0"/>
                <w:sz w:val="22"/>
                <w:lang w:eastAsia="en-US"/>
              </w:rPr>
              <w:t>ПКР-001192-18</w:t>
            </w:r>
            <w:r>
              <w:rPr>
                <w:b w:val="0"/>
                <w:sz w:val="22"/>
                <w:lang w:eastAsia="en-US"/>
              </w:rPr>
              <w:tab/>
              <w:t xml:space="preserve"> до 30.09.2019,</w:t>
            </w:r>
          </w:p>
          <w:p w:rsidR="003D4C40" w:rsidRDefault="003D4C40">
            <w:pPr>
              <w:pStyle w:val="1CStyle12"/>
              <w:spacing w:after="0" w:line="240" w:lineRule="auto"/>
              <w:ind w:left="184" w:right="188"/>
              <w:jc w:val="left"/>
              <w:rPr>
                <w:b w:val="0"/>
                <w:sz w:val="22"/>
                <w:lang w:eastAsia="en-US"/>
              </w:rPr>
            </w:pPr>
            <w:r>
              <w:rPr>
                <w:b w:val="0"/>
                <w:sz w:val="22"/>
                <w:lang w:eastAsia="en-US"/>
              </w:rPr>
              <w:t>ПКР-001757-18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ПКР-001755-18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ПКР-001756-18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ПКР-001736-18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ПКР-001737-18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ПКР-001754-18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ПКР-001651-18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ПКР-002071-18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ПКР-002072-18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ПКР-001969-18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ПКР-002178-18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ПКР-002189-18</w:t>
            </w:r>
            <w:r>
              <w:rPr>
                <w:b w:val="0"/>
                <w:sz w:val="22"/>
                <w:lang w:eastAsia="en-US"/>
              </w:rPr>
              <w:tab/>
              <w:t>до 20.10.2019,</w:t>
            </w:r>
          </w:p>
          <w:p w:rsidR="003D4C40" w:rsidRDefault="003D4C40">
            <w:pPr>
              <w:pStyle w:val="1CStyle12"/>
              <w:spacing w:after="0" w:line="240" w:lineRule="auto"/>
              <w:ind w:left="184" w:right="188"/>
              <w:jc w:val="left"/>
              <w:rPr>
                <w:b w:val="0"/>
                <w:sz w:val="22"/>
                <w:lang w:eastAsia="en-US"/>
              </w:rPr>
            </w:pPr>
            <w:r>
              <w:rPr>
                <w:b w:val="0"/>
                <w:sz w:val="22"/>
                <w:lang w:eastAsia="en-US"/>
              </w:rPr>
              <w:t>ПКР-002179-18</w:t>
            </w:r>
            <w:r>
              <w:rPr>
                <w:b w:val="0"/>
                <w:sz w:val="22"/>
                <w:lang w:eastAsia="en-US"/>
              </w:rPr>
              <w:tab/>
              <w:t>до 20.10.2019.</w:t>
            </w:r>
          </w:p>
        </w:tc>
        <w:tc>
          <w:tcPr>
            <w:tcW w:w="3567" w:type="dxa"/>
            <w:tcBorders>
              <w:top w:val="single" w:sz="6" w:space="0" w:color="auto"/>
              <w:left w:val="nil"/>
              <w:bottom w:val="single" w:sz="6" w:space="0" w:color="auto"/>
              <w:right w:val="single" w:sz="6" w:space="0" w:color="auto"/>
            </w:tcBorders>
            <w:vAlign w:val="center"/>
            <w:hideMark/>
          </w:tcPr>
          <w:p w:rsidR="003D4C40" w:rsidRDefault="003D4C40">
            <w:pPr>
              <w:pStyle w:val="1CStyle13"/>
              <w:spacing w:after="0" w:line="240" w:lineRule="auto"/>
              <w:ind w:left="95" w:right="142"/>
              <w:jc w:val="left"/>
              <w:rPr>
                <w:b w:val="0"/>
                <w:sz w:val="22"/>
                <w:lang w:eastAsia="en-US"/>
              </w:rPr>
            </w:pPr>
            <w:r>
              <w:rPr>
                <w:b w:val="0"/>
                <w:sz w:val="22"/>
                <w:lang w:eastAsia="en-US"/>
              </w:rPr>
              <w:t>п.4.1.3 Приложения В Положения «О контроле Ассоциации за деятельностью своих членов»</w:t>
            </w:r>
          </w:p>
        </w:tc>
      </w:tr>
      <w:tr w:rsidR="003D4C40" w:rsidTr="003D4C40">
        <w:trPr>
          <w:trHeight w:val="759"/>
        </w:trPr>
        <w:tc>
          <w:tcPr>
            <w:tcW w:w="426" w:type="dxa"/>
            <w:tcBorders>
              <w:top w:val="single" w:sz="6" w:space="0" w:color="auto"/>
              <w:left w:val="single" w:sz="6" w:space="0" w:color="auto"/>
              <w:bottom w:val="single" w:sz="6" w:space="0" w:color="auto"/>
              <w:right w:val="nil"/>
            </w:tcBorders>
            <w:vAlign w:val="center"/>
            <w:hideMark/>
          </w:tcPr>
          <w:p w:rsidR="003D4C40" w:rsidRDefault="003D4C40">
            <w:pPr>
              <w:pStyle w:val="1CStyle11"/>
              <w:tabs>
                <w:tab w:val="left" w:pos="525"/>
              </w:tabs>
              <w:spacing w:after="0" w:line="240" w:lineRule="auto"/>
              <w:rPr>
                <w:b w:val="0"/>
                <w:sz w:val="22"/>
                <w:lang w:eastAsia="en-US"/>
              </w:rPr>
            </w:pPr>
            <w:r>
              <w:rPr>
                <w:b w:val="0"/>
                <w:sz w:val="22"/>
                <w:lang w:eastAsia="en-US"/>
              </w:rPr>
              <w:t>3</w:t>
            </w:r>
          </w:p>
        </w:tc>
        <w:tc>
          <w:tcPr>
            <w:tcW w:w="5937" w:type="dxa"/>
            <w:tcBorders>
              <w:top w:val="single" w:sz="6" w:space="0" w:color="auto"/>
              <w:left w:val="single" w:sz="6" w:space="0" w:color="auto"/>
              <w:bottom w:val="single" w:sz="6" w:space="0" w:color="auto"/>
              <w:right w:val="single" w:sz="6" w:space="0" w:color="auto"/>
            </w:tcBorders>
            <w:vAlign w:val="center"/>
            <w:hideMark/>
          </w:tcPr>
          <w:p w:rsidR="003D4C40" w:rsidRDefault="003D4C40">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90 000 рублей.</w:t>
            </w:r>
          </w:p>
        </w:tc>
        <w:tc>
          <w:tcPr>
            <w:tcW w:w="3567" w:type="dxa"/>
            <w:tcBorders>
              <w:top w:val="single" w:sz="6" w:space="0" w:color="auto"/>
              <w:left w:val="nil"/>
              <w:bottom w:val="single" w:sz="6" w:space="0" w:color="auto"/>
              <w:right w:val="single" w:sz="6" w:space="0" w:color="auto"/>
            </w:tcBorders>
            <w:vAlign w:val="center"/>
            <w:hideMark/>
          </w:tcPr>
          <w:p w:rsidR="003D4C40" w:rsidRDefault="003D4C40">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r w:rsidR="003D4C40" w:rsidTr="003D4C40">
        <w:trPr>
          <w:trHeight w:val="759"/>
        </w:trPr>
        <w:tc>
          <w:tcPr>
            <w:tcW w:w="426" w:type="dxa"/>
            <w:tcBorders>
              <w:top w:val="single" w:sz="6" w:space="0" w:color="auto"/>
              <w:left w:val="single" w:sz="6" w:space="0" w:color="auto"/>
              <w:bottom w:val="single" w:sz="6" w:space="0" w:color="auto"/>
              <w:right w:val="nil"/>
            </w:tcBorders>
            <w:vAlign w:val="center"/>
            <w:hideMark/>
          </w:tcPr>
          <w:p w:rsidR="003D4C40" w:rsidRDefault="003D4C40">
            <w:pPr>
              <w:pStyle w:val="1CStyle11"/>
              <w:tabs>
                <w:tab w:val="left" w:pos="525"/>
              </w:tabs>
              <w:spacing w:after="0" w:line="240" w:lineRule="auto"/>
              <w:rPr>
                <w:b w:val="0"/>
                <w:sz w:val="22"/>
                <w:lang w:eastAsia="en-US"/>
              </w:rPr>
            </w:pPr>
            <w:r>
              <w:rPr>
                <w:b w:val="0"/>
                <w:sz w:val="22"/>
                <w:lang w:eastAsia="en-US"/>
              </w:rPr>
              <w:t>4</w:t>
            </w:r>
          </w:p>
        </w:tc>
        <w:tc>
          <w:tcPr>
            <w:tcW w:w="5937" w:type="dxa"/>
            <w:tcBorders>
              <w:top w:val="single" w:sz="6" w:space="0" w:color="auto"/>
              <w:left w:val="single" w:sz="6" w:space="0" w:color="auto"/>
              <w:bottom w:val="single" w:sz="6" w:space="0" w:color="auto"/>
              <w:right w:val="single" w:sz="6" w:space="0" w:color="auto"/>
            </w:tcBorders>
            <w:vAlign w:val="center"/>
            <w:hideMark/>
          </w:tcPr>
          <w:p w:rsidR="003D4C40" w:rsidRDefault="003D4C40">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r>
              <w:rPr>
                <w:b w:val="0"/>
                <w:sz w:val="22"/>
                <w:lang w:eastAsia="en-US"/>
              </w:rPr>
              <w:t xml:space="preserve"> </w:t>
            </w:r>
            <w:r>
              <w:rPr>
                <w:b w:val="0"/>
                <w:sz w:val="22"/>
                <w:lang w:eastAsia="en-US"/>
              </w:rPr>
              <w:t>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3567" w:type="dxa"/>
            <w:tcBorders>
              <w:top w:val="single" w:sz="6" w:space="0" w:color="auto"/>
              <w:left w:val="nil"/>
              <w:bottom w:val="single" w:sz="6" w:space="0" w:color="auto"/>
              <w:right w:val="single" w:sz="6" w:space="0" w:color="auto"/>
            </w:tcBorders>
            <w:vAlign w:val="center"/>
            <w:hideMark/>
          </w:tcPr>
          <w:p w:rsidR="003D4C40" w:rsidRDefault="003D4C40">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r>
      <w:tr w:rsidR="003D4C40" w:rsidTr="003D4C40">
        <w:trPr>
          <w:trHeight w:val="759"/>
        </w:trPr>
        <w:tc>
          <w:tcPr>
            <w:tcW w:w="426" w:type="dxa"/>
            <w:tcBorders>
              <w:top w:val="single" w:sz="6" w:space="0" w:color="auto"/>
              <w:left w:val="single" w:sz="6" w:space="0" w:color="auto"/>
              <w:bottom w:val="single" w:sz="6" w:space="0" w:color="auto"/>
              <w:right w:val="nil"/>
            </w:tcBorders>
            <w:vAlign w:val="center"/>
            <w:hideMark/>
          </w:tcPr>
          <w:p w:rsidR="003D4C40" w:rsidRDefault="003D4C40">
            <w:pPr>
              <w:pStyle w:val="1CStyle11"/>
              <w:tabs>
                <w:tab w:val="left" w:pos="525"/>
              </w:tabs>
              <w:spacing w:after="0" w:line="240" w:lineRule="auto"/>
              <w:rPr>
                <w:b w:val="0"/>
                <w:sz w:val="22"/>
                <w:lang w:eastAsia="en-US"/>
              </w:rPr>
            </w:pPr>
            <w:r>
              <w:rPr>
                <w:b w:val="0"/>
                <w:sz w:val="22"/>
                <w:lang w:eastAsia="en-US"/>
              </w:rPr>
              <w:t>5</w:t>
            </w:r>
          </w:p>
        </w:tc>
        <w:tc>
          <w:tcPr>
            <w:tcW w:w="5937" w:type="dxa"/>
            <w:tcBorders>
              <w:top w:val="single" w:sz="6" w:space="0" w:color="auto"/>
              <w:left w:val="single" w:sz="6" w:space="0" w:color="auto"/>
              <w:bottom w:val="single" w:sz="6" w:space="0" w:color="auto"/>
              <w:right w:val="single" w:sz="6" w:space="0" w:color="auto"/>
            </w:tcBorders>
            <w:vAlign w:val="center"/>
            <w:hideMark/>
          </w:tcPr>
          <w:p w:rsidR="003D4C40" w:rsidRDefault="003D4C40">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p>
        </w:tc>
        <w:tc>
          <w:tcPr>
            <w:tcW w:w="3567" w:type="dxa"/>
            <w:tcBorders>
              <w:top w:val="single" w:sz="6" w:space="0" w:color="auto"/>
              <w:left w:val="nil"/>
              <w:bottom w:val="single" w:sz="6" w:space="0" w:color="auto"/>
              <w:right w:val="single" w:sz="6" w:space="0" w:color="auto"/>
            </w:tcBorders>
            <w:vAlign w:val="center"/>
            <w:hideMark/>
          </w:tcPr>
          <w:p w:rsidR="003D4C40" w:rsidRDefault="003D4C40">
            <w:pPr>
              <w:pStyle w:val="1CStyle13"/>
              <w:spacing w:after="0" w:line="240" w:lineRule="auto"/>
              <w:ind w:left="95" w:right="142"/>
              <w:jc w:val="left"/>
              <w:rPr>
                <w:b w:val="0"/>
                <w:sz w:val="22"/>
                <w:lang w:eastAsia="en-US"/>
              </w:rPr>
            </w:pPr>
            <w:proofErr w:type="spellStart"/>
            <w:r>
              <w:rPr>
                <w:b w:val="0"/>
                <w:sz w:val="22"/>
                <w:lang w:eastAsia="en-US"/>
              </w:rPr>
              <w:t>п.а</w:t>
            </w:r>
            <w:proofErr w:type="spell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BA32A2" w:rsidRDefault="00BA32A2" w:rsidP="00BA32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результатах проверки </w:t>
      </w:r>
      <w:r w:rsidRPr="004D6216">
        <w:rPr>
          <w:rFonts w:ascii="Times New Roman" w:eastAsia="Times New Roman" w:hAnsi="Times New Roman" w:cs="Times New Roman"/>
          <w:bCs/>
          <w:sz w:val="24"/>
          <w:szCs w:val="24"/>
        </w:rPr>
        <w:t>в связи с истечением срока исполнения членом Ассоциации примененной меры дисциплинарного воздействия</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02/1561            </w:t>
      </w:r>
      <w:r>
        <w:rPr>
          <w:rFonts w:ascii="Times New Roman" w:eastAsia="Times New Roman" w:hAnsi="Times New Roman" w:cs="Times New Roman"/>
          <w:b/>
          <w:bCs/>
          <w:sz w:val="24"/>
          <w:szCs w:val="24"/>
        </w:rPr>
        <w:fldChar w:fldCharType="end"/>
      </w:r>
    </w:p>
    <w:p w:rsidR="00BA32A2" w:rsidRDefault="00BA32A2" w:rsidP="00BA32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4803"/>
        <w:gridCol w:w="1864"/>
        <w:gridCol w:w="1418"/>
        <w:gridCol w:w="1419"/>
      </w:tblGrid>
      <w:tr w:rsidR="00BA32A2" w:rsidTr="00BA32A2">
        <w:trPr>
          <w:trHeight w:val="662"/>
        </w:trPr>
        <w:tc>
          <w:tcPr>
            <w:tcW w:w="426" w:type="dxa"/>
            <w:tcBorders>
              <w:top w:val="single" w:sz="6" w:space="0" w:color="auto"/>
              <w:left w:val="single" w:sz="6" w:space="0" w:color="auto"/>
              <w:bottom w:val="single" w:sz="6" w:space="0" w:color="auto"/>
              <w:right w:val="nil"/>
            </w:tcBorders>
            <w:vAlign w:val="center"/>
            <w:hideMark/>
          </w:tcPr>
          <w:p w:rsidR="00BA32A2" w:rsidRDefault="00BA32A2">
            <w:pPr>
              <w:pStyle w:val="1CStyle11"/>
              <w:spacing w:after="0" w:line="240" w:lineRule="auto"/>
              <w:rPr>
                <w:sz w:val="22"/>
                <w:lang w:eastAsia="en-US"/>
              </w:rPr>
            </w:pPr>
            <w:r>
              <w:rPr>
                <w:sz w:val="22"/>
                <w:lang w:eastAsia="en-US"/>
              </w:rPr>
              <w:t>№ п/п</w:t>
            </w:r>
          </w:p>
        </w:tc>
        <w:tc>
          <w:tcPr>
            <w:tcW w:w="4803" w:type="dxa"/>
            <w:tcBorders>
              <w:top w:val="single" w:sz="6" w:space="0" w:color="auto"/>
              <w:left w:val="single" w:sz="6" w:space="0" w:color="auto"/>
              <w:bottom w:val="single" w:sz="6" w:space="0" w:color="auto"/>
              <w:right w:val="single" w:sz="6" w:space="0" w:color="auto"/>
            </w:tcBorders>
            <w:vAlign w:val="center"/>
            <w:hideMark/>
          </w:tcPr>
          <w:p w:rsidR="00BA32A2" w:rsidRDefault="00BA32A2">
            <w:pPr>
              <w:pStyle w:val="1CStyle12"/>
              <w:spacing w:after="0" w:line="240" w:lineRule="auto"/>
              <w:rPr>
                <w:sz w:val="22"/>
                <w:lang w:eastAsia="en-US"/>
              </w:rPr>
            </w:pPr>
            <w:r>
              <w:rPr>
                <w:sz w:val="22"/>
                <w:lang w:eastAsia="en-US"/>
              </w:rPr>
              <w:t>Выявленные нарушения</w:t>
            </w:r>
          </w:p>
        </w:tc>
        <w:tc>
          <w:tcPr>
            <w:tcW w:w="1864" w:type="dxa"/>
            <w:tcBorders>
              <w:top w:val="single" w:sz="6" w:space="0" w:color="auto"/>
              <w:left w:val="nil"/>
              <w:bottom w:val="single" w:sz="6" w:space="0" w:color="auto"/>
              <w:right w:val="single" w:sz="6" w:space="0" w:color="auto"/>
            </w:tcBorders>
            <w:vAlign w:val="center"/>
            <w:hideMark/>
          </w:tcPr>
          <w:p w:rsidR="00BA32A2" w:rsidRDefault="00BA32A2">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BA32A2" w:rsidRDefault="00BA32A2">
            <w:pPr>
              <w:pStyle w:val="1CStyle14"/>
              <w:spacing w:after="0" w:line="240" w:lineRule="auto"/>
              <w:rPr>
                <w:sz w:val="22"/>
                <w:lang w:eastAsia="en-US"/>
              </w:rPr>
            </w:pPr>
            <w:r>
              <w:rPr>
                <w:sz w:val="22"/>
                <w:lang w:eastAsia="en-US"/>
              </w:rPr>
              <w:t>Срок устранения до</w:t>
            </w:r>
          </w:p>
        </w:tc>
        <w:tc>
          <w:tcPr>
            <w:tcW w:w="1419" w:type="dxa"/>
            <w:tcBorders>
              <w:top w:val="single" w:sz="6" w:space="0" w:color="auto"/>
              <w:left w:val="single" w:sz="4" w:space="0" w:color="auto"/>
              <w:bottom w:val="single" w:sz="6" w:space="0" w:color="auto"/>
              <w:right w:val="single" w:sz="6" w:space="0" w:color="auto"/>
            </w:tcBorders>
            <w:vAlign w:val="center"/>
            <w:hideMark/>
          </w:tcPr>
          <w:p w:rsidR="00BA32A2" w:rsidRDefault="00BA32A2">
            <w:pPr>
              <w:pStyle w:val="1CStyle14"/>
              <w:spacing w:after="0" w:line="240" w:lineRule="auto"/>
              <w:rPr>
                <w:sz w:val="22"/>
                <w:lang w:eastAsia="en-US"/>
              </w:rPr>
            </w:pPr>
            <w:r>
              <w:rPr>
                <w:sz w:val="22"/>
                <w:lang w:eastAsia="en-US"/>
              </w:rPr>
              <w:t>Статус устранения</w:t>
            </w:r>
          </w:p>
        </w:tc>
      </w:tr>
      <w:tr w:rsidR="00BA32A2" w:rsidTr="00BA32A2">
        <w:trPr>
          <w:trHeight w:val="759"/>
        </w:trPr>
        <w:tc>
          <w:tcPr>
            <w:tcW w:w="426" w:type="dxa"/>
            <w:tcBorders>
              <w:top w:val="single" w:sz="6" w:space="0" w:color="auto"/>
              <w:left w:val="single" w:sz="6" w:space="0" w:color="auto"/>
              <w:bottom w:val="single" w:sz="6" w:space="0" w:color="auto"/>
              <w:right w:val="nil"/>
            </w:tcBorders>
            <w:vAlign w:val="center"/>
            <w:hideMark/>
          </w:tcPr>
          <w:p w:rsidR="00BA32A2" w:rsidRDefault="00BA32A2">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803" w:type="dxa"/>
            <w:tcBorders>
              <w:top w:val="single" w:sz="6" w:space="0" w:color="auto"/>
              <w:left w:val="single" w:sz="6" w:space="0" w:color="auto"/>
              <w:bottom w:val="single" w:sz="6" w:space="0" w:color="auto"/>
              <w:right w:val="single" w:sz="6" w:space="0" w:color="auto"/>
            </w:tcBorders>
            <w:vAlign w:val="center"/>
            <w:hideMark/>
          </w:tcPr>
          <w:p w:rsidR="00BA32A2" w:rsidRDefault="00BA32A2">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контрактам</w:t>
            </w:r>
            <w:r>
              <w:rPr>
                <w:b w:val="0"/>
                <w:noProof/>
                <w:sz w:val="22"/>
                <w:lang w:eastAsia="en-US"/>
              </w:rPr>
              <w:t>:</w:t>
            </w:r>
          </w:p>
          <w:p w:rsidR="00BA32A2" w:rsidRDefault="00BA32A2">
            <w:pPr>
              <w:pStyle w:val="1CStyle12"/>
              <w:spacing w:after="0" w:line="240" w:lineRule="auto"/>
              <w:ind w:left="184" w:right="188"/>
              <w:jc w:val="left"/>
              <w:rPr>
                <w:b w:val="0"/>
                <w:noProof/>
                <w:sz w:val="22"/>
                <w:lang w:eastAsia="en-US"/>
              </w:rPr>
            </w:pPr>
            <w:r>
              <w:rPr>
                <w:b w:val="0"/>
                <w:noProof/>
                <w:sz w:val="22"/>
                <w:lang w:eastAsia="en-US"/>
              </w:rPr>
              <w:t xml:space="preserve">№ 57725815123170000200001 от 03.11.2017; №57725815123170000210003 от 03.11.2017; </w:t>
            </w:r>
          </w:p>
          <w:p w:rsidR="00BA32A2" w:rsidRDefault="00BA32A2">
            <w:pPr>
              <w:pStyle w:val="1CStyle12"/>
              <w:spacing w:after="0" w:line="240" w:lineRule="auto"/>
              <w:ind w:left="184" w:right="188"/>
              <w:jc w:val="left"/>
              <w:rPr>
                <w:b w:val="0"/>
                <w:sz w:val="22"/>
                <w:lang w:eastAsia="en-US"/>
              </w:rPr>
            </w:pPr>
            <w:r>
              <w:rPr>
                <w:b w:val="0"/>
                <w:noProof/>
                <w:sz w:val="22"/>
                <w:lang w:eastAsia="en-US"/>
              </w:rPr>
              <w:t>№ 57725815123170000220001 от 03.11.2017; №2018.453435 от 04.10.2018.</w:t>
            </w:r>
            <w:r>
              <w:rPr>
                <w:b w:val="0"/>
                <w:sz w:val="22"/>
                <w:lang w:eastAsia="en-US"/>
              </w:rPr>
              <w:fldChar w:fldCharType="end"/>
            </w:r>
          </w:p>
        </w:tc>
        <w:tc>
          <w:tcPr>
            <w:tcW w:w="1864" w:type="dxa"/>
            <w:tcBorders>
              <w:top w:val="single" w:sz="6" w:space="0" w:color="auto"/>
              <w:left w:val="nil"/>
              <w:bottom w:val="single" w:sz="6" w:space="0" w:color="auto"/>
              <w:right w:val="single" w:sz="6" w:space="0" w:color="auto"/>
            </w:tcBorders>
            <w:vAlign w:val="center"/>
            <w:hideMark/>
          </w:tcPr>
          <w:p w:rsidR="00BA32A2" w:rsidRDefault="00BA32A2">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BA32A2" w:rsidRDefault="00BA32A2">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09.10.2019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BA32A2" w:rsidRDefault="00BA32A2">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BA32A2" w:rsidTr="00BA32A2">
        <w:trPr>
          <w:trHeight w:val="759"/>
        </w:trPr>
        <w:tc>
          <w:tcPr>
            <w:tcW w:w="426" w:type="dxa"/>
            <w:tcBorders>
              <w:top w:val="single" w:sz="6" w:space="0" w:color="auto"/>
              <w:left w:val="single" w:sz="6" w:space="0" w:color="auto"/>
              <w:bottom w:val="single" w:sz="6" w:space="0" w:color="auto"/>
              <w:right w:val="nil"/>
            </w:tcBorders>
            <w:vAlign w:val="center"/>
            <w:hideMark/>
          </w:tcPr>
          <w:p w:rsidR="00BA32A2" w:rsidRDefault="00BA32A2">
            <w:pPr>
              <w:pStyle w:val="1CStyle11"/>
              <w:tabs>
                <w:tab w:val="left" w:pos="525"/>
              </w:tabs>
              <w:spacing w:after="0" w:line="240" w:lineRule="auto"/>
              <w:rPr>
                <w:b w:val="0"/>
                <w:sz w:val="22"/>
                <w:lang w:eastAsia="en-US"/>
              </w:rPr>
            </w:pPr>
            <w:r>
              <w:rPr>
                <w:b w:val="0"/>
                <w:sz w:val="22"/>
                <w:lang w:eastAsia="en-US"/>
              </w:rPr>
              <w:t>2</w:t>
            </w:r>
          </w:p>
        </w:tc>
        <w:tc>
          <w:tcPr>
            <w:tcW w:w="4803" w:type="dxa"/>
            <w:tcBorders>
              <w:top w:val="single" w:sz="6" w:space="0" w:color="auto"/>
              <w:left w:val="single" w:sz="6" w:space="0" w:color="auto"/>
              <w:bottom w:val="single" w:sz="6" w:space="0" w:color="auto"/>
              <w:right w:val="single" w:sz="6" w:space="0" w:color="auto"/>
            </w:tcBorders>
            <w:vAlign w:val="center"/>
          </w:tcPr>
          <w:p w:rsidR="00BA32A2" w:rsidRDefault="00BA32A2">
            <w:pPr>
              <w:pStyle w:val="1CStyle12"/>
              <w:spacing w:after="0" w:line="240" w:lineRule="auto"/>
              <w:ind w:left="184" w:right="188"/>
              <w:jc w:val="left"/>
              <w:rPr>
                <w:b w:val="0"/>
                <w:sz w:val="22"/>
                <w:lang w:eastAsia="en-US"/>
              </w:rPr>
            </w:pPr>
            <w:r>
              <w:rPr>
                <w:b w:val="0"/>
                <w:sz w:val="22"/>
                <w:lang w:eastAsia="en-US"/>
              </w:rPr>
              <w:t>Выявлено превышение установленного 2-го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500 000 000 рублей. А именно, заключены следующие договоры на сумму 669,04 млн. рублей:</w:t>
            </w:r>
          </w:p>
          <w:p w:rsidR="00BA32A2" w:rsidRDefault="00BA32A2">
            <w:pPr>
              <w:pStyle w:val="1CStyle12"/>
              <w:spacing w:after="0" w:line="240" w:lineRule="auto"/>
              <w:ind w:left="184" w:right="188"/>
              <w:jc w:val="left"/>
              <w:rPr>
                <w:b w:val="0"/>
                <w:sz w:val="22"/>
                <w:lang w:eastAsia="en-US"/>
              </w:rPr>
            </w:pPr>
            <w:r>
              <w:rPr>
                <w:b w:val="0"/>
                <w:sz w:val="22"/>
                <w:lang w:eastAsia="en-US"/>
              </w:rPr>
              <w:t>КВ/2017 от 20.07.2017 на сумму 1 892 973,92 р., 57725815123170000200001 от 03.11.2017 на сумму 24 730 190,24 рублей, 57725815123170000210003 от 03.11.2017 на сумму 15 260 731,28 р., 57725815123170000220001 от 03.11.2017 на сумму 14 925 000,00 р., 0273000000118001830001</w:t>
            </w:r>
            <w:r>
              <w:rPr>
                <w:b w:val="0"/>
                <w:sz w:val="22"/>
                <w:lang w:eastAsia="en-US"/>
              </w:rPr>
              <w:tab/>
              <w:t>от 14.05.2018 на сумму 9 295 467,88 р., 0273000000118002200001</w:t>
            </w:r>
            <w:r>
              <w:rPr>
                <w:b w:val="0"/>
                <w:sz w:val="22"/>
                <w:lang w:eastAsia="en-US"/>
              </w:rPr>
              <w:tab/>
              <w:t>от 14.05.2018 на сумму 3 286 476,18 р., 0273000000118003350001 от 15.05.2018 на сумму 9 745 376,23 р., 0273000000118003340001 от 15.05.2018</w:t>
            </w:r>
            <w:r>
              <w:rPr>
                <w:b w:val="0"/>
                <w:sz w:val="22"/>
                <w:lang w:eastAsia="en-US"/>
              </w:rPr>
              <w:tab/>
              <w:t xml:space="preserve">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 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 1847701090559014150001 от 08.10.2018 на сумму 22 465 124,74 р., </w:t>
            </w:r>
            <w:r>
              <w:rPr>
                <w:b w:val="0"/>
                <w:sz w:val="22"/>
                <w:lang w:eastAsia="en-US"/>
              </w:rPr>
              <w:lastRenderedPageBreak/>
              <w:t>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44 802 223,31 р., 1847701090559018120001 от 14.11.2018 на сумму 29 268 693,04 р., 1847701090559018110001 от 14.11.2018 на сумму 18 882 984,79 р.</w:t>
            </w:r>
          </w:p>
          <w:p w:rsidR="00BA32A2" w:rsidRDefault="00BA32A2">
            <w:pPr>
              <w:pStyle w:val="1CStyle12"/>
              <w:spacing w:after="0" w:line="240" w:lineRule="auto"/>
              <w:ind w:left="184" w:right="188"/>
              <w:jc w:val="left"/>
              <w:rPr>
                <w:b w:val="0"/>
                <w:sz w:val="22"/>
                <w:lang w:eastAsia="en-US"/>
              </w:rPr>
            </w:pPr>
          </w:p>
        </w:tc>
        <w:tc>
          <w:tcPr>
            <w:tcW w:w="1864" w:type="dxa"/>
            <w:tcBorders>
              <w:top w:val="single" w:sz="6" w:space="0" w:color="auto"/>
              <w:left w:val="nil"/>
              <w:bottom w:val="single" w:sz="6" w:space="0" w:color="auto"/>
              <w:right w:val="single" w:sz="6" w:space="0" w:color="auto"/>
            </w:tcBorders>
            <w:vAlign w:val="center"/>
            <w:hideMark/>
          </w:tcPr>
          <w:p w:rsidR="00BA32A2" w:rsidRDefault="00BA32A2">
            <w:pPr>
              <w:pStyle w:val="1CStyle13"/>
              <w:spacing w:after="0" w:line="240" w:lineRule="auto"/>
              <w:ind w:left="95" w:right="142"/>
              <w:jc w:val="left"/>
              <w:rPr>
                <w:b w:val="0"/>
                <w:sz w:val="22"/>
                <w:lang w:eastAsia="en-US"/>
              </w:rPr>
            </w:pPr>
            <w:r>
              <w:rPr>
                <w:b w:val="0"/>
                <w:sz w:val="22"/>
                <w:lang w:eastAsia="en-US"/>
              </w:rPr>
              <w:lastRenderedPageBreak/>
              <w:t>п.3.4 Приложения В Положения «О контроле Ассоциации за деятельностью своих членов»</w:t>
            </w:r>
          </w:p>
        </w:tc>
        <w:tc>
          <w:tcPr>
            <w:tcW w:w="1418" w:type="dxa"/>
            <w:tcBorders>
              <w:top w:val="single" w:sz="6" w:space="0" w:color="auto"/>
              <w:left w:val="single" w:sz="6" w:space="0" w:color="auto"/>
              <w:bottom w:val="single" w:sz="6" w:space="0" w:color="auto"/>
              <w:right w:val="single" w:sz="4" w:space="0" w:color="auto"/>
            </w:tcBorders>
            <w:vAlign w:val="center"/>
            <w:hideMark/>
          </w:tcPr>
          <w:p w:rsidR="00BA32A2" w:rsidRDefault="00BA32A2">
            <w:pPr>
              <w:pStyle w:val="1CStyle14"/>
              <w:spacing w:after="0" w:line="240" w:lineRule="auto"/>
              <w:ind w:left="142" w:right="148"/>
              <w:jc w:val="left"/>
              <w:rPr>
                <w:b w:val="0"/>
                <w:sz w:val="22"/>
                <w:lang w:eastAsia="en-US"/>
              </w:rPr>
            </w:pPr>
            <w:r>
              <w:rPr>
                <w:b w:val="0"/>
                <w:sz w:val="22"/>
                <w:lang w:eastAsia="en-US"/>
              </w:rPr>
              <w:t>09.10.2019</w:t>
            </w:r>
          </w:p>
        </w:tc>
        <w:tc>
          <w:tcPr>
            <w:tcW w:w="1419" w:type="dxa"/>
            <w:tcBorders>
              <w:top w:val="single" w:sz="6" w:space="0" w:color="auto"/>
              <w:left w:val="single" w:sz="4" w:space="0" w:color="auto"/>
              <w:bottom w:val="single" w:sz="6" w:space="0" w:color="auto"/>
              <w:right w:val="single" w:sz="6" w:space="0" w:color="auto"/>
            </w:tcBorders>
            <w:vAlign w:val="center"/>
            <w:hideMark/>
          </w:tcPr>
          <w:p w:rsidR="00BA32A2" w:rsidRDefault="00BA32A2">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3D4C40" w:rsidRDefault="003D4C40" w:rsidP="003D4C4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D4C40" w:rsidRDefault="003D4C40" w:rsidP="003D4C4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D4C40" w:rsidRDefault="003D4C40" w:rsidP="003D4C4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D4C40" w:rsidRDefault="003D4C40" w:rsidP="003D4C4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D4C40" w:rsidRDefault="003D4C40" w:rsidP="003D4C4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D4C40" w:rsidRDefault="003D4C40" w:rsidP="003D4C40">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0D7CC9" w:rsidRDefault="000D7CC9" w:rsidP="000D7CC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12»</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7717749149</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 реконструкции, капитального ремонта, сноса объектов капитального строительства.</w:t>
      </w:r>
    </w:p>
    <w:p w:rsidR="000D7CC9" w:rsidRDefault="000D7CC9" w:rsidP="000D7CC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4520"/>
        <w:gridCol w:w="2126"/>
        <w:gridCol w:w="1417"/>
        <w:gridCol w:w="1441"/>
      </w:tblGrid>
      <w:tr w:rsidR="000D7CC9" w:rsidTr="00D276A8">
        <w:trPr>
          <w:trHeight w:val="662"/>
        </w:trPr>
        <w:tc>
          <w:tcPr>
            <w:tcW w:w="426" w:type="dxa"/>
            <w:tcBorders>
              <w:top w:val="single" w:sz="6" w:space="0" w:color="auto"/>
              <w:left w:val="single" w:sz="6" w:space="0" w:color="auto"/>
              <w:bottom w:val="single" w:sz="6" w:space="0" w:color="auto"/>
              <w:right w:val="nil"/>
            </w:tcBorders>
            <w:vAlign w:val="center"/>
            <w:hideMark/>
          </w:tcPr>
          <w:p w:rsidR="000D7CC9" w:rsidRDefault="000D7CC9">
            <w:pPr>
              <w:pStyle w:val="1CStyle11"/>
              <w:spacing w:after="0" w:line="240" w:lineRule="auto"/>
              <w:rPr>
                <w:sz w:val="22"/>
                <w:lang w:eastAsia="en-US"/>
              </w:rPr>
            </w:pPr>
            <w:r>
              <w:rPr>
                <w:sz w:val="22"/>
                <w:lang w:eastAsia="en-US"/>
              </w:rPr>
              <w:t>№ п/п</w:t>
            </w:r>
          </w:p>
        </w:tc>
        <w:tc>
          <w:tcPr>
            <w:tcW w:w="4520" w:type="dxa"/>
            <w:tcBorders>
              <w:top w:val="single" w:sz="6" w:space="0" w:color="auto"/>
              <w:left w:val="single" w:sz="6" w:space="0" w:color="auto"/>
              <w:bottom w:val="single" w:sz="6" w:space="0" w:color="auto"/>
              <w:right w:val="single" w:sz="6" w:space="0" w:color="auto"/>
            </w:tcBorders>
            <w:vAlign w:val="center"/>
            <w:hideMark/>
          </w:tcPr>
          <w:p w:rsidR="000D7CC9" w:rsidRDefault="000D7CC9">
            <w:pPr>
              <w:pStyle w:val="1CStyle12"/>
              <w:spacing w:after="0" w:line="240" w:lineRule="auto"/>
              <w:rPr>
                <w:sz w:val="22"/>
                <w:lang w:eastAsia="en-US"/>
              </w:rPr>
            </w:pPr>
            <w:r>
              <w:rPr>
                <w:sz w:val="22"/>
                <w:lang w:eastAsia="en-US"/>
              </w:rPr>
              <w:t>Выявленные нарушения</w:t>
            </w:r>
          </w:p>
        </w:tc>
        <w:tc>
          <w:tcPr>
            <w:tcW w:w="2126" w:type="dxa"/>
            <w:tcBorders>
              <w:top w:val="single" w:sz="6" w:space="0" w:color="auto"/>
              <w:left w:val="nil"/>
              <w:bottom w:val="single" w:sz="6" w:space="0" w:color="auto"/>
              <w:right w:val="single" w:sz="6" w:space="0" w:color="auto"/>
            </w:tcBorders>
            <w:vAlign w:val="center"/>
            <w:hideMark/>
          </w:tcPr>
          <w:p w:rsidR="000D7CC9" w:rsidRDefault="000D7CC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0D7CC9" w:rsidRDefault="000D7CC9">
            <w:pPr>
              <w:pStyle w:val="1CStyle14"/>
              <w:spacing w:after="0" w:line="240" w:lineRule="auto"/>
              <w:rPr>
                <w:sz w:val="22"/>
                <w:lang w:eastAsia="en-US"/>
              </w:rPr>
            </w:pPr>
            <w:r>
              <w:rPr>
                <w:sz w:val="22"/>
                <w:lang w:eastAsia="en-US"/>
              </w:rPr>
              <w:t>Срок устранения до</w:t>
            </w:r>
          </w:p>
        </w:tc>
        <w:tc>
          <w:tcPr>
            <w:tcW w:w="1441" w:type="dxa"/>
            <w:tcBorders>
              <w:top w:val="single" w:sz="6" w:space="0" w:color="auto"/>
              <w:left w:val="single" w:sz="4" w:space="0" w:color="auto"/>
              <w:bottom w:val="single" w:sz="6" w:space="0" w:color="auto"/>
              <w:right w:val="single" w:sz="6" w:space="0" w:color="auto"/>
            </w:tcBorders>
            <w:vAlign w:val="center"/>
            <w:hideMark/>
          </w:tcPr>
          <w:p w:rsidR="000D7CC9" w:rsidRDefault="000D7CC9">
            <w:pPr>
              <w:pStyle w:val="1CStyle14"/>
              <w:spacing w:after="0" w:line="240" w:lineRule="auto"/>
              <w:rPr>
                <w:sz w:val="22"/>
                <w:lang w:eastAsia="en-US"/>
              </w:rPr>
            </w:pPr>
            <w:r>
              <w:rPr>
                <w:sz w:val="22"/>
                <w:lang w:eastAsia="en-US"/>
              </w:rPr>
              <w:t>Статус устранения</w:t>
            </w:r>
          </w:p>
        </w:tc>
      </w:tr>
      <w:tr w:rsidR="000D7CC9" w:rsidTr="00D276A8">
        <w:trPr>
          <w:trHeight w:val="759"/>
        </w:trPr>
        <w:tc>
          <w:tcPr>
            <w:tcW w:w="426" w:type="dxa"/>
            <w:tcBorders>
              <w:top w:val="single" w:sz="6" w:space="0" w:color="auto"/>
              <w:left w:val="single" w:sz="6" w:space="0" w:color="auto"/>
              <w:bottom w:val="single" w:sz="6" w:space="0" w:color="auto"/>
              <w:right w:val="nil"/>
            </w:tcBorders>
            <w:vAlign w:val="center"/>
            <w:hideMark/>
          </w:tcPr>
          <w:p w:rsidR="000D7CC9" w:rsidRDefault="000D7CC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520" w:type="dxa"/>
            <w:tcBorders>
              <w:top w:val="single" w:sz="6" w:space="0" w:color="auto"/>
              <w:left w:val="single" w:sz="6" w:space="0" w:color="auto"/>
              <w:bottom w:val="single" w:sz="6" w:space="0" w:color="auto"/>
              <w:right w:val="single" w:sz="6" w:space="0" w:color="auto"/>
            </w:tcBorders>
            <w:vAlign w:val="center"/>
            <w:hideMark/>
          </w:tcPr>
          <w:p w:rsidR="000D7CC9" w:rsidRDefault="000D7CC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126" w:type="dxa"/>
            <w:tcBorders>
              <w:top w:val="single" w:sz="6" w:space="0" w:color="auto"/>
              <w:left w:val="nil"/>
              <w:bottom w:val="single" w:sz="6" w:space="0" w:color="auto"/>
              <w:right w:val="single" w:sz="6" w:space="0" w:color="auto"/>
            </w:tcBorders>
            <w:vAlign w:val="center"/>
            <w:hideMark/>
          </w:tcPr>
          <w:p w:rsidR="000D7CC9" w:rsidRDefault="000D7CC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0D7CC9" w:rsidRDefault="000D7CC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06.11.2019</w:t>
            </w:r>
            <w:r>
              <w:rPr>
                <w:b w:val="0"/>
                <w:sz w:val="22"/>
                <w:lang w:eastAsia="en-US"/>
              </w:rPr>
              <w:fldChar w:fldCharType="end"/>
            </w:r>
          </w:p>
        </w:tc>
        <w:tc>
          <w:tcPr>
            <w:tcW w:w="1441" w:type="dxa"/>
            <w:tcBorders>
              <w:top w:val="single" w:sz="6" w:space="0" w:color="auto"/>
              <w:left w:val="single" w:sz="4" w:space="0" w:color="auto"/>
              <w:bottom w:val="single" w:sz="6" w:space="0" w:color="auto"/>
              <w:right w:val="single" w:sz="6" w:space="0" w:color="auto"/>
            </w:tcBorders>
            <w:vAlign w:val="center"/>
            <w:hideMark/>
          </w:tcPr>
          <w:p w:rsidR="000D7CC9" w:rsidRDefault="000D7CC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0D7CC9" w:rsidTr="00D276A8">
        <w:trPr>
          <w:trHeight w:val="759"/>
        </w:trPr>
        <w:tc>
          <w:tcPr>
            <w:tcW w:w="426" w:type="dxa"/>
            <w:tcBorders>
              <w:top w:val="single" w:sz="6" w:space="0" w:color="auto"/>
              <w:left w:val="single" w:sz="6" w:space="0" w:color="auto"/>
              <w:bottom w:val="single" w:sz="6" w:space="0" w:color="auto"/>
              <w:right w:val="nil"/>
            </w:tcBorders>
            <w:vAlign w:val="center"/>
            <w:hideMark/>
          </w:tcPr>
          <w:p w:rsidR="000D7CC9" w:rsidRDefault="000D7CC9">
            <w:pPr>
              <w:pStyle w:val="1CStyle11"/>
              <w:tabs>
                <w:tab w:val="left" w:pos="525"/>
              </w:tabs>
              <w:spacing w:after="0" w:line="240" w:lineRule="auto"/>
              <w:rPr>
                <w:b w:val="0"/>
                <w:sz w:val="22"/>
                <w:lang w:eastAsia="en-US"/>
              </w:rPr>
            </w:pPr>
            <w:r>
              <w:rPr>
                <w:b w:val="0"/>
                <w:sz w:val="22"/>
                <w:lang w:eastAsia="en-US"/>
              </w:rPr>
              <w:t>2</w:t>
            </w:r>
          </w:p>
        </w:tc>
        <w:tc>
          <w:tcPr>
            <w:tcW w:w="4520" w:type="dxa"/>
            <w:tcBorders>
              <w:top w:val="single" w:sz="6" w:space="0" w:color="auto"/>
              <w:left w:val="single" w:sz="6" w:space="0" w:color="auto"/>
              <w:bottom w:val="single" w:sz="6" w:space="0" w:color="auto"/>
              <w:right w:val="single" w:sz="6" w:space="0" w:color="auto"/>
            </w:tcBorders>
            <w:vAlign w:val="center"/>
            <w:hideMark/>
          </w:tcPr>
          <w:p w:rsidR="000D7CC9" w:rsidRDefault="000D7CC9">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 анкета; справка о выручке по СМР за предыдущий год;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2126" w:type="dxa"/>
            <w:tcBorders>
              <w:top w:val="single" w:sz="6" w:space="0" w:color="auto"/>
              <w:left w:val="nil"/>
              <w:bottom w:val="single" w:sz="6" w:space="0" w:color="auto"/>
              <w:right w:val="single" w:sz="6" w:space="0" w:color="auto"/>
            </w:tcBorders>
            <w:vAlign w:val="center"/>
            <w:hideMark/>
          </w:tcPr>
          <w:p w:rsidR="000D7CC9" w:rsidRDefault="000D7CC9">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0D7CC9" w:rsidRDefault="000D7CC9">
            <w:pPr>
              <w:pStyle w:val="1CStyle14"/>
              <w:spacing w:after="0" w:line="240" w:lineRule="auto"/>
              <w:ind w:left="142" w:right="148"/>
              <w:jc w:val="left"/>
              <w:rPr>
                <w:b w:val="0"/>
                <w:sz w:val="22"/>
                <w:lang w:eastAsia="en-US"/>
              </w:rPr>
            </w:pPr>
            <w:r>
              <w:rPr>
                <w:b w:val="0"/>
                <w:sz w:val="22"/>
                <w:lang w:eastAsia="en-US"/>
              </w:rPr>
              <w:t>06.11.2019</w:t>
            </w:r>
          </w:p>
        </w:tc>
        <w:tc>
          <w:tcPr>
            <w:tcW w:w="1441" w:type="dxa"/>
            <w:tcBorders>
              <w:top w:val="single" w:sz="6" w:space="0" w:color="auto"/>
              <w:left w:val="single" w:sz="4" w:space="0" w:color="auto"/>
              <w:bottom w:val="single" w:sz="6" w:space="0" w:color="auto"/>
              <w:right w:val="single" w:sz="6" w:space="0" w:color="auto"/>
            </w:tcBorders>
            <w:vAlign w:val="center"/>
            <w:hideMark/>
          </w:tcPr>
          <w:p w:rsidR="000D7CC9" w:rsidRDefault="000D7CC9">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0D7CC9" w:rsidTr="00D276A8">
        <w:trPr>
          <w:trHeight w:val="759"/>
        </w:trPr>
        <w:tc>
          <w:tcPr>
            <w:tcW w:w="426" w:type="dxa"/>
            <w:tcBorders>
              <w:top w:val="single" w:sz="6" w:space="0" w:color="auto"/>
              <w:left w:val="single" w:sz="6" w:space="0" w:color="auto"/>
              <w:bottom w:val="single" w:sz="6" w:space="0" w:color="auto"/>
              <w:right w:val="nil"/>
            </w:tcBorders>
            <w:vAlign w:val="center"/>
            <w:hideMark/>
          </w:tcPr>
          <w:p w:rsidR="000D7CC9" w:rsidRDefault="000D7CC9">
            <w:pPr>
              <w:pStyle w:val="1CStyle11"/>
              <w:tabs>
                <w:tab w:val="left" w:pos="525"/>
              </w:tabs>
              <w:spacing w:after="0" w:line="240" w:lineRule="auto"/>
              <w:rPr>
                <w:b w:val="0"/>
                <w:sz w:val="22"/>
                <w:lang w:eastAsia="en-US"/>
              </w:rPr>
            </w:pPr>
            <w:r>
              <w:rPr>
                <w:b w:val="0"/>
                <w:sz w:val="22"/>
                <w:lang w:eastAsia="en-US"/>
              </w:rPr>
              <w:lastRenderedPageBreak/>
              <w:t>3</w:t>
            </w:r>
          </w:p>
        </w:tc>
        <w:tc>
          <w:tcPr>
            <w:tcW w:w="4520" w:type="dxa"/>
            <w:tcBorders>
              <w:top w:val="single" w:sz="6" w:space="0" w:color="auto"/>
              <w:left w:val="single" w:sz="6" w:space="0" w:color="auto"/>
              <w:bottom w:val="single" w:sz="6" w:space="0" w:color="auto"/>
              <w:right w:val="single" w:sz="6" w:space="0" w:color="auto"/>
            </w:tcBorders>
            <w:vAlign w:val="center"/>
            <w:hideMark/>
          </w:tcPr>
          <w:p w:rsidR="000D7CC9" w:rsidRDefault="000D7CC9">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2126" w:type="dxa"/>
            <w:tcBorders>
              <w:top w:val="single" w:sz="6" w:space="0" w:color="auto"/>
              <w:left w:val="nil"/>
              <w:bottom w:val="single" w:sz="6" w:space="0" w:color="auto"/>
              <w:right w:val="single" w:sz="6" w:space="0" w:color="auto"/>
            </w:tcBorders>
            <w:vAlign w:val="center"/>
            <w:hideMark/>
          </w:tcPr>
          <w:p w:rsidR="000D7CC9" w:rsidRDefault="000D7CC9">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0D7CC9" w:rsidRDefault="000D7CC9">
            <w:pPr>
              <w:pStyle w:val="1CStyle14"/>
              <w:spacing w:after="0" w:line="240" w:lineRule="auto"/>
              <w:ind w:left="142" w:right="148"/>
              <w:jc w:val="left"/>
              <w:rPr>
                <w:b w:val="0"/>
                <w:sz w:val="22"/>
                <w:lang w:eastAsia="en-US"/>
              </w:rPr>
            </w:pPr>
            <w:r>
              <w:rPr>
                <w:b w:val="0"/>
                <w:sz w:val="22"/>
                <w:lang w:eastAsia="en-US"/>
              </w:rPr>
              <w:t>06.11.2019</w:t>
            </w:r>
          </w:p>
        </w:tc>
        <w:tc>
          <w:tcPr>
            <w:tcW w:w="1441" w:type="dxa"/>
            <w:tcBorders>
              <w:top w:val="single" w:sz="6" w:space="0" w:color="auto"/>
              <w:left w:val="single" w:sz="4" w:space="0" w:color="auto"/>
              <w:bottom w:val="single" w:sz="6" w:space="0" w:color="auto"/>
              <w:right w:val="single" w:sz="6" w:space="0" w:color="auto"/>
            </w:tcBorders>
            <w:vAlign w:val="center"/>
            <w:hideMark/>
          </w:tcPr>
          <w:p w:rsidR="000D7CC9" w:rsidRDefault="000D7CC9">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0D7CC9" w:rsidRDefault="000D7CC9" w:rsidP="000D7CC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D7CC9" w:rsidRDefault="000D7CC9" w:rsidP="000D7CC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12»</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D7CC9" w:rsidRDefault="000D7CC9" w:rsidP="000D7CC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12»</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7717749149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D7CC9" w:rsidRDefault="000D7CC9" w:rsidP="000D7CC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D7CC9" w:rsidRDefault="000D7CC9" w:rsidP="000D7CC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D7CC9" w:rsidRDefault="000D7CC9" w:rsidP="000D7CC9">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FF0325" w:rsidRDefault="00FF0325" w:rsidP="00FF032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ОДО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«ИЗОГАЗ»</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100979394</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FF0325" w:rsidRDefault="00FF0325" w:rsidP="00FF032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426"/>
        <w:gridCol w:w="4945"/>
        <w:gridCol w:w="4559"/>
      </w:tblGrid>
      <w:tr w:rsidR="00FF0325" w:rsidTr="00FF0325">
        <w:trPr>
          <w:trHeight w:val="662"/>
        </w:trPr>
        <w:tc>
          <w:tcPr>
            <w:tcW w:w="426" w:type="dxa"/>
            <w:tcBorders>
              <w:top w:val="single" w:sz="6" w:space="0" w:color="auto"/>
              <w:left w:val="single" w:sz="6" w:space="0" w:color="auto"/>
              <w:bottom w:val="single" w:sz="6" w:space="0" w:color="auto"/>
              <w:right w:val="nil"/>
            </w:tcBorders>
            <w:vAlign w:val="center"/>
            <w:hideMark/>
          </w:tcPr>
          <w:p w:rsidR="00FF0325" w:rsidRDefault="00FF0325">
            <w:pPr>
              <w:pStyle w:val="1CStyle11"/>
              <w:spacing w:after="0" w:line="240" w:lineRule="auto"/>
              <w:rPr>
                <w:sz w:val="22"/>
                <w:lang w:eastAsia="en-US"/>
              </w:rPr>
            </w:pPr>
            <w:r>
              <w:rPr>
                <w:sz w:val="22"/>
                <w:lang w:eastAsia="en-US"/>
              </w:rPr>
              <w:t>№ п/п</w:t>
            </w:r>
          </w:p>
        </w:tc>
        <w:tc>
          <w:tcPr>
            <w:tcW w:w="4945" w:type="dxa"/>
            <w:tcBorders>
              <w:top w:val="single" w:sz="6" w:space="0" w:color="auto"/>
              <w:left w:val="single" w:sz="6" w:space="0" w:color="auto"/>
              <w:bottom w:val="single" w:sz="6" w:space="0" w:color="auto"/>
              <w:right w:val="single" w:sz="6" w:space="0" w:color="auto"/>
            </w:tcBorders>
            <w:vAlign w:val="center"/>
            <w:hideMark/>
          </w:tcPr>
          <w:p w:rsidR="00FF0325" w:rsidRDefault="00FF0325">
            <w:pPr>
              <w:pStyle w:val="1CStyle12"/>
              <w:spacing w:after="0" w:line="240" w:lineRule="auto"/>
              <w:rPr>
                <w:sz w:val="22"/>
                <w:lang w:eastAsia="en-US"/>
              </w:rPr>
            </w:pPr>
            <w:r>
              <w:rPr>
                <w:sz w:val="22"/>
                <w:lang w:eastAsia="en-US"/>
              </w:rPr>
              <w:t>Выявленные нарушения</w:t>
            </w:r>
          </w:p>
        </w:tc>
        <w:tc>
          <w:tcPr>
            <w:tcW w:w="4559" w:type="dxa"/>
            <w:tcBorders>
              <w:top w:val="single" w:sz="6" w:space="0" w:color="auto"/>
              <w:left w:val="nil"/>
              <w:bottom w:val="single" w:sz="6" w:space="0" w:color="auto"/>
              <w:right w:val="single" w:sz="6" w:space="0" w:color="auto"/>
            </w:tcBorders>
            <w:vAlign w:val="center"/>
            <w:hideMark/>
          </w:tcPr>
          <w:p w:rsidR="00FF0325" w:rsidRDefault="00FF0325">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FF0325" w:rsidTr="00FF0325">
        <w:trPr>
          <w:trHeight w:val="759"/>
        </w:trPr>
        <w:tc>
          <w:tcPr>
            <w:tcW w:w="426" w:type="dxa"/>
            <w:tcBorders>
              <w:top w:val="single" w:sz="6" w:space="0" w:color="auto"/>
              <w:left w:val="single" w:sz="6" w:space="0" w:color="auto"/>
              <w:bottom w:val="single" w:sz="6" w:space="0" w:color="auto"/>
              <w:right w:val="nil"/>
            </w:tcBorders>
            <w:vAlign w:val="center"/>
            <w:hideMark/>
          </w:tcPr>
          <w:p w:rsidR="00FF0325" w:rsidRDefault="00FF032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3</w:t>
            </w:r>
            <w:r>
              <w:rPr>
                <w:b w:val="0"/>
                <w:sz w:val="22"/>
                <w:lang w:eastAsia="en-US"/>
              </w:rPr>
              <w:fldChar w:fldCharType="end"/>
            </w:r>
          </w:p>
        </w:tc>
        <w:tc>
          <w:tcPr>
            <w:tcW w:w="4945" w:type="dxa"/>
            <w:tcBorders>
              <w:top w:val="single" w:sz="6" w:space="0" w:color="auto"/>
              <w:left w:val="single" w:sz="6" w:space="0" w:color="auto"/>
              <w:bottom w:val="single" w:sz="6" w:space="0" w:color="auto"/>
              <w:right w:val="single" w:sz="6" w:space="0" w:color="auto"/>
            </w:tcBorders>
            <w:vAlign w:val="center"/>
            <w:hideMark/>
          </w:tcPr>
          <w:p w:rsidR="00FF0325" w:rsidRDefault="00FF032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55 520,55 рублей.</w:t>
            </w:r>
            <w:r>
              <w:rPr>
                <w:b w:val="0"/>
                <w:sz w:val="22"/>
                <w:lang w:eastAsia="en-US"/>
              </w:rPr>
              <w:fldChar w:fldCharType="end"/>
            </w:r>
          </w:p>
        </w:tc>
        <w:tc>
          <w:tcPr>
            <w:tcW w:w="4559" w:type="dxa"/>
            <w:tcBorders>
              <w:top w:val="single" w:sz="6" w:space="0" w:color="auto"/>
              <w:left w:val="nil"/>
              <w:bottom w:val="single" w:sz="6" w:space="0" w:color="auto"/>
              <w:right w:val="single" w:sz="6" w:space="0" w:color="auto"/>
            </w:tcBorders>
            <w:vAlign w:val="center"/>
            <w:hideMark/>
          </w:tcPr>
          <w:p w:rsidR="00FF0325" w:rsidRDefault="00FF032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FF0325" w:rsidTr="00FF0325">
        <w:trPr>
          <w:trHeight w:val="759"/>
        </w:trPr>
        <w:tc>
          <w:tcPr>
            <w:tcW w:w="426" w:type="dxa"/>
            <w:tcBorders>
              <w:top w:val="single" w:sz="6" w:space="0" w:color="auto"/>
              <w:left w:val="single" w:sz="6" w:space="0" w:color="auto"/>
              <w:bottom w:val="single" w:sz="6" w:space="0" w:color="auto"/>
              <w:right w:val="nil"/>
            </w:tcBorders>
            <w:vAlign w:val="center"/>
            <w:hideMark/>
          </w:tcPr>
          <w:p w:rsidR="00FF0325" w:rsidRDefault="00FF0325">
            <w:pPr>
              <w:pStyle w:val="1CStyle11"/>
              <w:tabs>
                <w:tab w:val="left" w:pos="525"/>
              </w:tabs>
              <w:spacing w:after="0" w:line="240" w:lineRule="auto"/>
              <w:rPr>
                <w:b w:val="0"/>
                <w:sz w:val="22"/>
                <w:lang w:eastAsia="en-US"/>
              </w:rPr>
            </w:pPr>
            <w:r>
              <w:rPr>
                <w:b w:val="0"/>
                <w:sz w:val="22"/>
                <w:lang w:eastAsia="en-US"/>
              </w:rPr>
              <w:t>4</w:t>
            </w:r>
          </w:p>
        </w:tc>
        <w:tc>
          <w:tcPr>
            <w:tcW w:w="4945" w:type="dxa"/>
            <w:tcBorders>
              <w:top w:val="single" w:sz="6" w:space="0" w:color="auto"/>
              <w:left w:val="single" w:sz="6" w:space="0" w:color="auto"/>
              <w:bottom w:val="single" w:sz="6" w:space="0" w:color="auto"/>
              <w:right w:val="single" w:sz="6" w:space="0" w:color="auto"/>
            </w:tcBorders>
            <w:vAlign w:val="center"/>
            <w:hideMark/>
          </w:tcPr>
          <w:p w:rsidR="00FF0325" w:rsidRDefault="00FF0325">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4559" w:type="dxa"/>
            <w:tcBorders>
              <w:top w:val="single" w:sz="6" w:space="0" w:color="auto"/>
              <w:left w:val="nil"/>
              <w:bottom w:val="single" w:sz="6" w:space="0" w:color="auto"/>
              <w:right w:val="single" w:sz="6" w:space="0" w:color="auto"/>
            </w:tcBorders>
            <w:vAlign w:val="center"/>
            <w:hideMark/>
          </w:tcPr>
          <w:p w:rsidR="00FF0325" w:rsidRDefault="00FF0325">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FF0325" w:rsidRDefault="00FF0325" w:rsidP="00FF032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w:t>
      </w:r>
      <w:r>
        <w:rPr>
          <w:rFonts w:ascii="Times New Roman" w:eastAsia="Times New Roman" w:hAnsi="Times New Roman" w:cs="Times New Roman"/>
          <w:bCs/>
          <w:sz w:val="24"/>
          <w:szCs w:val="24"/>
        </w:rPr>
        <w:t>том, что в отношении организации применена мера дисциплинарного воздействия – рекомендация к исключению из членов Ассоциации.</w:t>
      </w:r>
    </w:p>
    <w:p w:rsidR="00FF0325" w:rsidRDefault="00FF0325" w:rsidP="00FF032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FF0325" w:rsidRDefault="00FF0325" w:rsidP="00FF032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ОДО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«ИЗОГАЗ»</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FF0325" w:rsidRDefault="00FF0325" w:rsidP="00FF032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ОДО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«ИЗОГАЗ»</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100979394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FF0325" w:rsidRDefault="00FF0325" w:rsidP="00FF032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FF0325" w:rsidRDefault="00FF0325" w:rsidP="00FF032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F0325" w:rsidRDefault="00FF0325" w:rsidP="00FF0325">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bookmarkStart w:id="0" w:name="_GoBack"/>
      <w:bookmarkEnd w:id="0"/>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w:t>
      </w:r>
      <w:r w:rsidR="00F60350" w:rsidRPr="00F60350">
        <w:rPr>
          <w:rFonts w:ascii="Times New Roman" w:eastAsia="Times New Roman" w:hAnsi="Times New Roman"/>
          <w:b/>
          <w:sz w:val="24"/>
          <w:szCs w:val="24"/>
        </w:rPr>
        <w:t xml:space="preserve"> </w:t>
      </w:r>
      <w:r w:rsidR="00514181">
        <w:rPr>
          <w:rFonts w:ascii="Times New Roman" w:eastAsia="Times New Roman" w:hAnsi="Times New Roman"/>
          <w:b/>
          <w:sz w:val="24"/>
          <w:szCs w:val="24"/>
        </w:rPr>
        <w:t>Н.</w:t>
      </w:r>
      <w:r w:rsidR="00F60350" w:rsidRPr="00F60350">
        <w:rPr>
          <w:rFonts w:ascii="Times New Roman" w:eastAsia="Times New Roman" w:hAnsi="Times New Roman"/>
          <w:b/>
          <w:sz w:val="24"/>
          <w:szCs w:val="24"/>
        </w:rPr>
        <w:t xml:space="preserve"> </w:t>
      </w:r>
      <w:r w:rsidR="00514181">
        <w:rPr>
          <w:rFonts w:ascii="Times New Roman" w:eastAsia="Times New Roman" w:hAnsi="Times New Roman"/>
          <w:b/>
          <w:sz w:val="24"/>
          <w:szCs w:val="24"/>
        </w:rPr>
        <w:t>Сорокин</w:t>
      </w:r>
    </w:p>
    <w:sectPr w:rsidR="00771119" w:rsidSect="00AB7ED1">
      <w:footerReference w:type="default" r:id="rId8"/>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C9D" w:rsidRDefault="00A55C9D" w:rsidP="00D01B2B">
      <w:pPr>
        <w:spacing w:after="0" w:line="240" w:lineRule="auto"/>
      </w:pPr>
      <w:r>
        <w:separator/>
      </w:r>
    </w:p>
  </w:endnote>
  <w:endnote w:type="continuationSeparator" w:id="0">
    <w:p w:rsidR="00A55C9D" w:rsidRDefault="00A55C9D"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44506"/>
      <w:docPartObj>
        <w:docPartGallery w:val="Page Numbers (Bottom of Page)"/>
        <w:docPartUnique/>
      </w:docPartObj>
    </w:sdtPr>
    <w:sdtContent>
      <w:p w:rsidR="00F979C8" w:rsidRDefault="00F979C8">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F979C8" w:rsidRDefault="00F979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C9D" w:rsidRDefault="00A55C9D" w:rsidP="00D01B2B">
      <w:pPr>
        <w:spacing w:after="0" w:line="240" w:lineRule="auto"/>
      </w:pPr>
      <w:r>
        <w:separator/>
      </w:r>
    </w:p>
  </w:footnote>
  <w:footnote w:type="continuationSeparator" w:id="0">
    <w:p w:rsidR="00A55C9D" w:rsidRDefault="00A55C9D" w:rsidP="00D0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69"/>
    <w:rsid w:val="000045EF"/>
    <w:rsid w:val="00024464"/>
    <w:rsid w:val="00045401"/>
    <w:rsid w:val="00074A3B"/>
    <w:rsid w:val="00076BC2"/>
    <w:rsid w:val="000900AF"/>
    <w:rsid w:val="00090258"/>
    <w:rsid w:val="00095203"/>
    <w:rsid w:val="000A236B"/>
    <w:rsid w:val="000C5ED2"/>
    <w:rsid w:val="000D3C4E"/>
    <w:rsid w:val="000D7CC9"/>
    <w:rsid w:val="000E0B00"/>
    <w:rsid w:val="000E56B4"/>
    <w:rsid w:val="000F5C4A"/>
    <w:rsid w:val="000F7036"/>
    <w:rsid w:val="00101DD6"/>
    <w:rsid w:val="00125573"/>
    <w:rsid w:val="001637C8"/>
    <w:rsid w:val="001666C0"/>
    <w:rsid w:val="001A7E7B"/>
    <w:rsid w:val="001B544C"/>
    <w:rsid w:val="001D50C3"/>
    <w:rsid w:val="001F1836"/>
    <w:rsid w:val="001F4922"/>
    <w:rsid w:val="00210022"/>
    <w:rsid w:val="00212FD2"/>
    <w:rsid w:val="00242793"/>
    <w:rsid w:val="00266326"/>
    <w:rsid w:val="002A23FE"/>
    <w:rsid w:val="002A27B1"/>
    <w:rsid w:val="002C71B1"/>
    <w:rsid w:val="002F10A0"/>
    <w:rsid w:val="002F6036"/>
    <w:rsid w:val="003039A3"/>
    <w:rsid w:val="003419C5"/>
    <w:rsid w:val="00342E74"/>
    <w:rsid w:val="003519C5"/>
    <w:rsid w:val="00364588"/>
    <w:rsid w:val="0038051C"/>
    <w:rsid w:val="00391AFF"/>
    <w:rsid w:val="003931D4"/>
    <w:rsid w:val="003A355A"/>
    <w:rsid w:val="003C42FE"/>
    <w:rsid w:val="003D09DF"/>
    <w:rsid w:val="003D4C40"/>
    <w:rsid w:val="003E6441"/>
    <w:rsid w:val="003F3247"/>
    <w:rsid w:val="0040585D"/>
    <w:rsid w:val="00435BC6"/>
    <w:rsid w:val="00446976"/>
    <w:rsid w:val="00455EBB"/>
    <w:rsid w:val="004A5916"/>
    <w:rsid w:val="004B6698"/>
    <w:rsid w:val="004C4941"/>
    <w:rsid w:val="004C6D8B"/>
    <w:rsid w:val="004E2925"/>
    <w:rsid w:val="00512EF3"/>
    <w:rsid w:val="00514181"/>
    <w:rsid w:val="00554D6C"/>
    <w:rsid w:val="00570568"/>
    <w:rsid w:val="00574AE3"/>
    <w:rsid w:val="00597451"/>
    <w:rsid w:val="005C4206"/>
    <w:rsid w:val="0060045A"/>
    <w:rsid w:val="00612A80"/>
    <w:rsid w:val="00615A41"/>
    <w:rsid w:val="00624530"/>
    <w:rsid w:val="00625BD6"/>
    <w:rsid w:val="00644F34"/>
    <w:rsid w:val="00652A37"/>
    <w:rsid w:val="00664EC1"/>
    <w:rsid w:val="00671633"/>
    <w:rsid w:val="006726B5"/>
    <w:rsid w:val="00680788"/>
    <w:rsid w:val="006A079B"/>
    <w:rsid w:val="006F2F4E"/>
    <w:rsid w:val="00704A06"/>
    <w:rsid w:val="0070535F"/>
    <w:rsid w:val="00731F48"/>
    <w:rsid w:val="00736B9B"/>
    <w:rsid w:val="007447B3"/>
    <w:rsid w:val="00745C20"/>
    <w:rsid w:val="0075415D"/>
    <w:rsid w:val="00760235"/>
    <w:rsid w:val="007615A0"/>
    <w:rsid w:val="00771119"/>
    <w:rsid w:val="0077739D"/>
    <w:rsid w:val="00783AA5"/>
    <w:rsid w:val="00787D09"/>
    <w:rsid w:val="00790C02"/>
    <w:rsid w:val="007A19C3"/>
    <w:rsid w:val="007B669A"/>
    <w:rsid w:val="007D52A8"/>
    <w:rsid w:val="007E0EE6"/>
    <w:rsid w:val="007E2269"/>
    <w:rsid w:val="008122BB"/>
    <w:rsid w:val="008167BA"/>
    <w:rsid w:val="008178F5"/>
    <w:rsid w:val="00824EB4"/>
    <w:rsid w:val="008315CB"/>
    <w:rsid w:val="0084271B"/>
    <w:rsid w:val="00843073"/>
    <w:rsid w:val="00855FA1"/>
    <w:rsid w:val="0086338B"/>
    <w:rsid w:val="00866811"/>
    <w:rsid w:val="00876C4C"/>
    <w:rsid w:val="008770AA"/>
    <w:rsid w:val="00882186"/>
    <w:rsid w:val="00885999"/>
    <w:rsid w:val="008A7A55"/>
    <w:rsid w:val="008B3203"/>
    <w:rsid w:val="008D4816"/>
    <w:rsid w:val="008D7C7B"/>
    <w:rsid w:val="008D7DD2"/>
    <w:rsid w:val="008E0E77"/>
    <w:rsid w:val="008E571D"/>
    <w:rsid w:val="008F42EE"/>
    <w:rsid w:val="008F6752"/>
    <w:rsid w:val="00903F9C"/>
    <w:rsid w:val="00913F53"/>
    <w:rsid w:val="0091703A"/>
    <w:rsid w:val="00936D55"/>
    <w:rsid w:val="00940D35"/>
    <w:rsid w:val="009421AB"/>
    <w:rsid w:val="0094246D"/>
    <w:rsid w:val="00985465"/>
    <w:rsid w:val="00996E11"/>
    <w:rsid w:val="009B06F2"/>
    <w:rsid w:val="009B58FE"/>
    <w:rsid w:val="009B6C14"/>
    <w:rsid w:val="009E7F3C"/>
    <w:rsid w:val="00A014BD"/>
    <w:rsid w:val="00A43F95"/>
    <w:rsid w:val="00A53C68"/>
    <w:rsid w:val="00A55C9D"/>
    <w:rsid w:val="00A5682D"/>
    <w:rsid w:val="00A772AC"/>
    <w:rsid w:val="00A953CE"/>
    <w:rsid w:val="00A9639D"/>
    <w:rsid w:val="00AA0540"/>
    <w:rsid w:val="00AB7ED1"/>
    <w:rsid w:val="00AF6D34"/>
    <w:rsid w:val="00B101D6"/>
    <w:rsid w:val="00B14B68"/>
    <w:rsid w:val="00B263BA"/>
    <w:rsid w:val="00B559BD"/>
    <w:rsid w:val="00B71706"/>
    <w:rsid w:val="00B76A4A"/>
    <w:rsid w:val="00B80E5B"/>
    <w:rsid w:val="00BA32A2"/>
    <w:rsid w:val="00BB55D6"/>
    <w:rsid w:val="00BC172D"/>
    <w:rsid w:val="00BC4277"/>
    <w:rsid w:val="00BC530E"/>
    <w:rsid w:val="00BE542C"/>
    <w:rsid w:val="00BE5936"/>
    <w:rsid w:val="00BE60F0"/>
    <w:rsid w:val="00C01DF8"/>
    <w:rsid w:val="00C05A3F"/>
    <w:rsid w:val="00C26600"/>
    <w:rsid w:val="00C30DCD"/>
    <w:rsid w:val="00C51CEE"/>
    <w:rsid w:val="00C655E7"/>
    <w:rsid w:val="00C8142B"/>
    <w:rsid w:val="00C963A2"/>
    <w:rsid w:val="00C96BEA"/>
    <w:rsid w:val="00CC239E"/>
    <w:rsid w:val="00CC34EA"/>
    <w:rsid w:val="00CD3B80"/>
    <w:rsid w:val="00CE2F0E"/>
    <w:rsid w:val="00CE2F2D"/>
    <w:rsid w:val="00CE47C0"/>
    <w:rsid w:val="00CE4FAC"/>
    <w:rsid w:val="00D01B2B"/>
    <w:rsid w:val="00D276A8"/>
    <w:rsid w:val="00D44827"/>
    <w:rsid w:val="00D62123"/>
    <w:rsid w:val="00DA485E"/>
    <w:rsid w:val="00DC076F"/>
    <w:rsid w:val="00E2007D"/>
    <w:rsid w:val="00E67CF5"/>
    <w:rsid w:val="00E93148"/>
    <w:rsid w:val="00E93293"/>
    <w:rsid w:val="00EA6ABB"/>
    <w:rsid w:val="00EB048C"/>
    <w:rsid w:val="00EB1A01"/>
    <w:rsid w:val="00ED3763"/>
    <w:rsid w:val="00EF3B2D"/>
    <w:rsid w:val="00F22692"/>
    <w:rsid w:val="00F23ACB"/>
    <w:rsid w:val="00F60350"/>
    <w:rsid w:val="00F753D4"/>
    <w:rsid w:val="00F948B1"/>
    <w:rsid w:val="00F979C8"/>
    <w:rsid w:val="00FF0325"/>
    <w:rsid w:val="00FF26DD"/>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AB9A"/>
  <w15:docId w15:val="{DA92475E-E4D8-47AC-B062-5B9EF0D6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table" w:styleId="ad">
    <w:name w:val="Table Grid"/>
    <w:basedOn w:val="a1"/>
    <w:uiPriority w:val="59"/>
    <w:rsid w:val="00512EF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4">
    <w:name w:val="1CStyle14"/>
    <w:rsid w:val="000A236B"/>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45">
      <w:bodyDiv w:val="1"/>
      <w:marLeft w:val="0"/>
      <w:marRight w:val="0"/>
      <w:marTop w:val="0"/>
      <w:marBottom w:val="0"/>
      <w:divBdr>
        <w:top w:val="none" w:sz="0" w:space="0" w:color="auto"/>
        <w:left w:val="none" w:sz="0" w:space="0" w:color="auto"/>
        <w:bottom w:val="none" w:sz="0" w:space="0" w:color="auto"/>
        <w:right w:val="none" w:sz="0" w:space="0" w:color="auto"/>
      </w:divBdr>
    </w:div>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79107727">
      <w:bodyDiv w:val="1"/>
      <w:marLeft w:val="0"/>
      <w:marRight w:val="0"/>
      <w:marTop w:val="0"/>
      <w:marBottom w:val="0"/>
      <w:divBdr>
        <w:top w:val="none" w:sz="0" w:space="0" w:color="auto"/>
        <w:left w:val="none" w:sz="0" w:space="0" w:color="auto"/>
        <w:bottom w:val="none" w:sz="0" w:space="0" w:color="auto"/>
        <w:right w:val="none" w:sz="0" w:space="0" w:color="auto"/>
      </w:divBdr>
    </w:div>
    <w:div w:id="122231033">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27348403">
      <w:bodyDiv w:val="1"/>
      <w:marLeft w:val="0"/>
      <w:marRight w:val="0"/>
      <w:marTop w:val="0"/>
      <w:marBottom w:val="0"/>
      <w:divBdr>
        <w:top w:val="none" w:sz="0" w:space="0" w:color="auto"/>
        <w:left w:val="none" w:sz="0" w:space="0" w:color="auto"/>
        <w:bottom w:val="none" w:sz="0" w:space="0" w:color="auto"/>
        <w:right w:val="none" w:sz="0" w:space="0" w:color="auto"/>
      </w:divBdr>
    </w:div>
    <w:div w:id="269511559">
      <w:bodyDiv w:val="1"/>
      <w:marLeft w:val="0"/>
      <w:marRight w:val="0"/>
      <w:marTop w:val="0"/>
      <w:marBottom w:val="0"/>
      <w:divBdr>
        <w:top w:val="none" w:sz="0" w:space="0" w:color="auto"/>
        <w:left w:val="none" w:sz="0" w:space="0" w:color="auto"/>
        <w:bottom w:val="none" w:sz="0" w:space="0" w:color="auto"/>
        <w:right w:val="none" w:sz="0" w:space="0" w:color="auto"/>
      </w:divBdr>
    </w:div>
    <w:div w:id="278463066">
      <w:bodyDiv w:val="1"/>
      <w:marLeft w:val="0"/>
      <w:marRight w:val="0"/>
      <w:marTop w:val="0"/>
      <w:marBottom w:val="0"/>
      <w:divBdr>
        <w:top w:val="none" w:sz="0" w:space="0" w:color="auto"/>
        <w:left w:val="none" w:sz="0" w:space="0" w:color="auto"/>
        <w:bottom w:val="none" w:sz="0" w:space="0" w:color="auto"/>
        <w:right w:val="none" w:sz="0" w:space="0" w:color="auto"/>
      </w:divBdr>
    </w:div>
    <w:div w:id="301277851">
      <w:bodyDiv w:val="1"/>
      <w:marLeft w:val="0"/>
      <w:marRight w:val="0"/>
      <w:marTop w:val="0"/>
      <w:marBottom w:val="0"/>
      <w:divBdr>
        <w:top w:val="none" w:sz="0" w:space="0" w:color="auto"/>
        <w:left w:val="none" w:sz="0" w:space="0" w:color="auto"/>
        <w:bottom w:val="none" w:sz="0" w:space="0" w:color="auto"/>
        <w:right w:val="none" w:sz="0" w:space="0" w:color="auto"/>
      </w:divBdr>
    </w:div>
    <w:div w:id="305084123">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433017712">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937372504">
      <w:bodyDiv w:val="1"/>
      <w:marLeft w:val="0"/>
      <w:marRight w:val="0"/>
      <w:marTop w:val="0"/>
      <w:marBottom w:val="0"/>
      <w:divBdr>
        <w:top w:val="none" w:sz="0" w:space="0" w:color="auto"/>
        <w:left w:val="none" w:sz="0" w:space="0" w:color="auto"/>
        <w:bottom w:val="none" w:sz="0" w:space="0" w:color="auto"/>
        <w:right w:val="none" w:sz="0" w:space="0" w:color="auto"/>
      </w:divBdr>
    </w:div>
    <w:div w:id="944381560">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063676869">
      <w:bodyDiv w:val="1"/>
      <w:marLeft w:val="0"/>
      <w:marRight w:val="0"/>
      <w:marTop w:val="0"/>
      <w:marBottom w:val="0"/>
      <w:divBdr>
        <w:top w:val="none" w:sz="0" w:space="0" w:color="auto"/>
        <w:left w:val="none" w:sz="0" w:space="0" w:color="auto"/>
        <w:bottom w:val="none" w:sz="0" w:space="0" w:color="auto"/>
        <w:right w:val="none" w:sz="0" w:space="0" w:color="auto"/>
      </w:divBdr>
    </w:div>
    <w:div w:id="1146778545">
      <w:bodyDiv w:val="1"/>
      <w:marLeft w:val="0"/>
      <w:marRight w:val="0"/>
      <w:marTop w:val="0"/>
      <w:marBottom w:val="0"/>
      <w:divBdr>
        <w:top w:val="none" w:sz="0" w:space="0" w:color="auto"/>
        <w:left w:val="none" w:sz="0" w:space="0" w:color="auto"/>
        <w:bottom w:val="none" w:sz="0" w:space="0" w:color="auto"/>
        <w:right w:val="none" w:sz="0" w:space="0" w:color="auto"/>
      </w:divBdr>
    </w:div>
    <w:div w:id="1312055164">
      <w:bodyDiv w:val="1"/>
      <w:marLeft w:val="0"/>
      <w:marRight w:val="0"/>
      <w:marTop w:val="0"/>
      <w:marBottom w:val="0"/>
      <w:divBdr>
        <w:top w:val="none" w:sz="0" w:space="0" w:color="auto"/>
        <w:left w:val="none" w:sz="0" w:space="0" w:color="auto"/>
        <w:bottom w:val="none" w:sz="0" w:space="0" w:color="auto"/>
        <w:right w:val="none" w:sz="0" w:space="0" w:color="auto"/>
      </w:divBdr>
    </w:div>
    <w:div w:id="1336954377">
      <w:bodyDiv w:val="1"/>
      <w:marLeft w:val="0"/>
      <w:marRight w:val="0"/>
      <w:marTop w:val="0"/>
      <w:marBottom w:val="0"/>
      <w:divBdr>
        <w:top w:val="none" w:sz="0" w:space="0" w:color="auto"/>
        <w:left w:val="none" w:sz="0" w:space="0" w:color="auto"/>
        <w:bottom w:val="none" w:sz="0" w:space="0" w:color="auto"/>
        <w:right w:val="none" w:sz="0" w:space="0" w:color="auto"/>
      </w:divBdr>
    </w:div>
    <w:div w:id="1390032661">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99034652">
      <w:bodyDiv w:val="1"/>
      <w:marLeft w:val="0"/>
      <w:marRight w:val="0"/>
      <w:marTop w:val="0"/>
      <w:marBottom w:val="0"/>
      <w:divBdr>
        <w:top w:val="none" w:sz="0" w:space="0" w:color="auto"/>
        <w:left w:val="none" w:sz="0" w:space="0" w:color="auto"/>
        <w:bottom w:val="none" w:sz="0" w:space="0" w:color="auto"/>
        <w:right w:val="none" w:sz="0" w:space="0" w:color="auto"/>
      </w:divBdr>
    </w:div>
    <w:div w:id="1504854031">
      <w:bodyDiv w:val="1"/>
      <w:marLeft w:val="0"/>
      <w:marRight w:val="0"/>
      <w:marTop w:val="0"/>
      <w:marBottom w:val="0"/>
      <w:divBdr>
        <w:top w:val="none" w:sz="0" w:space="0" w:color="auto"/>
        <w:left w:val="none" w:sz="0" w:space="0" w:color="auto"/>
        <w:bottom w:val="none" w:sz="0" w:space="0" w:color="auto"/>
        <w:right w:val="none" w:sz="0" w:space="0" w:color="auto"/>
      </w:divBdr>
    </w:div>
    <w:div w:id="1586763118">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780173631">
      <w:bodyDiv w:val="1"/>
      <w:marLeft w:val="0"/>
      <w:marRight w:val="0"/>
      <w:marTop w:val="0"/>
      <w:marBottom w:val="0"/>
      <w:divBdr>
        <w:top w:val="none" w:sz="0" w:space="0" w:color="auto"/>
        <w:left w:val="none" w:sz="0" w:space="0" w:color="auto"/>
        <w:bottom w:val="none" w:sz="0" w:space="0" w:color="auto"/>
        <w:right w:val="none" w:sz="0" w:space="0" w:color="auto"/>
      </w:divBdr>
    </w:div>
    <w:div w:id="1804737325">
      <w:bodyDiv w:val="1"/>
      <w:marLeft w:val="0"/>
      <w:marRight w:val="0"/>
      <w:marTop w:val="0"/>
      <w:marBottom w:val="0"/>
      <w:divBdr>
        <w:top w:val="none" w:sz="0" w:space="0" w:color="auto"/>
        <w:left w:val="none" w:sz="0" w:space="0" w:color="auto"/>
        <w:bottom w:val="none" w:sz="0" w:space="0" w:color="auto"/>
        <w:right w:val="none" w:sz="0" w:space="0" w:color="auto"/>
      </w:divBdr>
    </w:div>
    <w:div w:id="1903128721">
      <w:bodyDiv w:val="1"/>
      <w:marLeft w:val="0"/>
      <w:marRight w:val="0"/>
      <w:marTop w:val="0"/>
      <w:marBottom w:val="0"/>
      <w:divBdr>
        <w:top w:val="none" w:sz="0" w:space="0" w:color="auto"/>
        <w:left w:val="none" w:sz="0" w:space="0" w:color="auto"/>
        <w:bottom w:val="none" w:sz="0" w:space="0" w:color="auto"/>
        <w:right w:val="none" w:sz="0" w:space="0" w:color="auto"/>
      </w:divBdr>
    </w:div>
    <w:div w:id="2048144783">
      <w:bodyDiv w:val="1"/>
      <w:marLeft w:val="0"/>
      <w:marRight w:val="0"/>
      <w:marTop w:val="0"/>
      <w:marBottom w:val="0"/>
      <w:divBdr>
        <w:top w:val="none" w:sz="0" w:space="0" w:color="auto"/>
        <w:left w:val="none" w:sz="0" w:space="0" w:color="auto"/>
        <w:bottom w:val="none" w:sz="0" w:space="0" w:color="auto"/>
        <w:right w:val="none" w:sz="0" w:space="0" w:color="auto"/>
      </w:divBdr>
    </w:div>
    <w:div w:id="20522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9F47B-B364-4583-9E0E-720EB26C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7258</Words>
  <Characters>41372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Холопик Виталий Викторович</cp:lastModifiedBy>
  <cp:revision>14</cp:revision>
  <cp:lastPrinted>2017-08-10T11:42:00Z</cp:lastPrinted>
  <dcterms:created xsi:type="dcterms:W3CDTF">2019-11-14T12:07:00Z</dcterms:created>
  <dcterms:modified xsi:type="dcterms:W3CDTF">2019-11-14T12:47:00Z</dcterms:modified>
</cp:coreProperties>
</file>