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от </w:t>
      </w:r>
      <w:r w:rsidR="00060B4E">
        <w:rPr>
          <w:rFonts w:ascii="Times New Roman" w:eastAsia="Times New Roman" w:hAnsi="Times New Roman"/>
          <w:b/>
          <w:sz w:val="24"/>
          <w:szCs w:val="24"/>
          <w:lang w:eastAsia="ru-RU"/>
        </w:rPr>
        <w:t>03 августа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2017 года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060B4E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</w:p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Основание созыва Совета – решение Президента Ассоциации «Саморегулируемая организация «Межрегиональное объединение строителей» Басина Ефима Владимировича (согласно п. 9.14.3.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Устава Ассоциации «Саморегулируемая организация «Межрегиональное объединение строителей»).</w:t>
      </w:r>
      <w:proofErr w:type="gramEnd"/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 заседания Совета – г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осква, ул.Тарусская, д.10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начала заседания Совета: </w:t>
      </w:r>
      <w:r w:rsidR="0056656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060B4E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окончания заседания Совета: </w:t>
      </w:r>
      <w:r w:rsidR="0056656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060B4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Председательствующий на заседании Совета – Президент Ассоциации СРО «МОС» </w:t>
      </w:r>
      <w:r w:rsidRPr="00A85CCF">
        <w:rPr>
          <w:rFonts w:ascii="Times New Roman" w:hAnsi="Times New Roman"/>
          <w:sz w:val="24"/>
          <w:szCs w:val="24"/>
        </w:rPr>
        <w:t>Басин Ефим Владимирович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  <w:tab w:val="left" w:pos="818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Совета для участия в заседании зарегистрировались: </w:t>
      </w:r>
      <w:r w:rsidR="00566566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771119" w:rsidRPr="00A85CCF" w:rsidRDefault="00771119" w:rsidP="00771119">
      <w:pPr>
        <w:pStyle w:val="a6"/>
        <w:tabs>
          <w:tab w:val="left" w:pos="1276"/>
          <w:tab w:val="left" w:pos="1560"/>
        </w:tabs>
        <w:ind w:left="0" w:firstLine="851"/>
        <w:rPr>
          <w:rFonts w:eastAsia="Times New Roman"/>
          <w:sz w:val="24"/>
          <w:szCs w:val="24"/>
          <w:u w:val="single"/>
          <w:lang w:eastAsia="ru-RU"/>
        </w:rPr>
      </w:pP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 xml:space="preserve">Басин Ефим Владимирович (ООО «Трест </w:t>
      </w:r>
      <w:proofErr w:type="spellStart"/>
      <w:r w:rsidRPr="00771119">
        <w:rPr>
          <w:sz w:val="24"/>
          <w:szCs w:val="24"/>
        </w:rPr>
        <w:t>Тындатрансстрой</w:t>
      </w:r>
      <w:proofErr w:type="spellEnd"/>
      <w:r w:rsidRPr="00771119">
        <w:rPr>
          <w:sz w:val="24"/>
          <w:szCs w:val="24"/>
        </w:rPr>
        <w:t>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proofErr w:type="spellStart"/>
      <w:r w:rsidRPr="00771119">
        <w:rPr>
          <w:sz w:val="24"/>
          <w:szCs w:val="24"/>
        </w:rPr>
        <w:t>Фуфаев</w:t>
      </w:r>
      <w:proofErr w:type="spellEnd"/>
      <w:r w:rsidRPr="00771119">
        <w:rPr>
          <w:sz w:val="24"/>
          <w:szCs w:val="24"/>
        </w:rPr>
        <w:t xml:space="preserve"> Сергей Валентинович (ЗАО «Трест </w:t>
      </w:r>
      <w:proofErr w:type="spellStart"/>
      <w:r w:rsidRPr="00771119">
        <w:rPr>
          <w:sz w:val="24"/>
          <w:szCs w:val="24"/>
        </w:rPr>
        <w:t>Коксохиммонтаж</w:t>
      </w:r>
      <w:proofErr w:type="spellEnd"/>
      <w:r w:rsidRPr="00771119">
        <w:rPr>
          <w:sz w:val="24"/>
          <w:szCs w:val="24"/>
        </w:rPr>
        <w:t>»)</w:t>
      </w:r>
      <w:r>
        <w:rPr>
          <w:sz w:val="24"/>
          <w:szCs w:val="24"/>
        </w:rPr>
        <w:t xml:space="preserve"> </w:t>
      </w:r>
      <w:r w:rsidRPr="00A85CCF">
        <w:rPr>
          <w:sz w:val="24"/>
          <w:szCs w:val="24"/>
        </w:rPr>
        <w:t xml:space="preserve">по доверенности (уполномоченное лицо – </w:t>
      </w:r>
      <w:r>
        <w:rPr>
          <w:sz w:val="24"/>
          <w:szCs w:val="24"/>
        </w:rPr>
        <w:t>Лизункова Дарина Вячеславовна</w:t>
      </w:r>
      <w:r w:rsidRPr="00A85CCF">
        <w:rPr>
          <w:sz w:val="24"/>
          <w:szCs w:val="24"/>
        </w:rPr>
        <w:t>)</w:t>
      </w:r>
      <w:r w:rsidRPr="00771119">
        <w:rPr>
          <w:sz w:val="24"/>
          <w:szCs w:val="24"/>
        </w:rPr>
        <w:t xml:space="preserve"> 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Васильев Владимир Николаевич (ООО Компания «</w:t>
      </w:r>
      <w:proofErr w:type="spellStart"/>
      <w:r w:rsidRPr="00771119">
        <w:rPr>
          <w:sz w:val="24"/>
          <w:szCs w:val="24"/>
        </w:rPr>
        <w:t>Трансгидромеханизация</w:t>
      </w:r>
      <w:proofErr w:type="spellEnd"/>
      <w:r w:rsidRPr="00771119">
        <w:rPr>
          <w:sz w:val="24"/>
          <w:szCs w:val="24"/>
        </w:rPr>
        <w:t xml:space="preserve">») 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Басин Олег Ефимович (ООО «Геодезическое сопровождение строительства»)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Баранов Александр Александрович (ЗАО «ИНЖЭМОН»)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Киселев Николай Иванович (ООО «Управляющая компания «Стройиндустрия»)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Гурьянова Елена Юрьевна (ООО «МЕТЕО-КОМФОРТ+»)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Забелин Виктор Никитович (почетный президент Российского союза строителей)</w:t>
      </w:r>
    </w:p>
    <w:p w:rsid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Холопик Кирилл Вадимович (генеральный директор ООО «Институт развития строительной отрасли»)</w:t>
      </w:r>
    </w:p>
    <w:p w:rsid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proofErr w:type="spellStart"/>
      <w:r w:rsidRPr="00771119">
        <w:rPr>
          <w:sz w:val="24"/>
          <w:szCs w:val="24"/>
        </w:rPr>
        <w:t>Автулева</w:t>
      </w:r>
      <w:proofErr w:type="spellEnd"/>
      <w:r w:rsidRPr="00771119">
        <w:rPr>
          <w:sz w:val="24"/>
          <w:szCs w:val="24"/>
        </w:rPr>
        <w:t xml:space="preserve"> </w:t>
      </w:r>
      <w:proofErr w:type="spellStart"/>
      <w:r w:rsidRPr="00771119">
        <w:rPr>
          <w:sz w:val="24"/>
          <w:szCs w:val="24"/>
        </w:rPr>
        <w:t>Алсу</w:t>
      </w:r>
      <w:proofErr w:type="spellEnd"/>
      <w:r w:rsidRPr="00771119">
        <w:rPr>
          <w:sz w:val="24"/>
          <w:szCs w:val="24"/>
        </w:rPr>
        <w:t xml:space="preserve"> </w:t>
      </w:r>
      <w:proofErr w:type="spellStart"/>
      <w:r w:rsidRPr="00771119">
        <w:rPr>
          <w:sz w:val="24"/>
          <w:szCs w:val="24"/>
        </w:rPr>
        <w:t>Ахтямовна</w:t>
      </w:r>
      <w:proofErr w:type="spellEnd"/>
      <w:r w:rsidRPr="00771119">
        <w:rPr>
          <w:sz w:val="24"/>
          <w:szCs w:val="24"/>
        </w:rPr>
        <w:t xml:space="preserve"> (директор АНО ДПО «</w:t>
      </w:r>
      <w:proofErr w:type="spellStart"/>
      <w:r w:rsidRPr="00771119">
        <w:rPr>
          <w:sz w:val="24"/>
          <w:szCs w:val="24"/>
        </w:rPr>
        <w:t>КарьераПЛЮС</w:t>
      </w:r>
      <w:proofErr w:type="spellEnd"/>
      <w:r w:rsidRPr="00771119">
        <w:rPr>
          <w:sz w:val="24"/>
          <w:szCs w:val="24"/>
        </w:rPr>
        <w:t>»)</w:t>
      </w:r>
    </w:p>
    <w:p w:rsidR="00771119" w:rsidRPr="00771119" w:rsidRDefault="00771119" w:rsidP="00771119">
      <w:pPr>
        <w:pStyle w:val="a6"/>
        <w:numPr>
          <w:ilvl w:val="0"/>
          <w:numId w:val="4"/>
        </w:numPr>
        <w:tabs>
          <w:tab w:val="left" w:pos="1276"/>
          <w:tab w:val="left" w:pos="1560"/>
          <w:tab w:val="left" w:pos="2835"/>
        </w:tabs>
        <w:ind w:left="0" w:firstLine="851"/>
        <w:rPr>
          <w:sz w:val="24"/>
          <w:szCs w:val="24"/>
        </w:rPr>
      </w:pPr>
      <w:r w:rsidRPr="00771119">
        <w:rPr>
          <w:sz w:val="24"/>
          <w:szCs w:val="24"/>
        </w:rPr>
        <w:t>Ченцов Сергей Александрович (Генеральный директор ООО «МАРКЕТ»)</w:t>
      </w:r>
    </w:p>
    <w:p w:rsidR="00771119" w:rsidRPr="00A85CCF" w:rsidRDefault="00771119" w:rsidP="00771119">
      <w:pPr>
        <w:tabs>
          <w:tab w:val="left" w:pos="851"/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1119" w:rsidRPr="00A85CCF" w:rsidRDefault="00771119" w:rsidP="00771119">
      <w:pPr>
        <w:pStyle w:val="a6"/>
        <w:tabs>
          <w:tab w:val="left" w:pos="1276"/>
          <w:tab w:val="left" w:pos="1560"/>
        </w:tabs>
        <w:ind w:left="0" w:firstLine="851"/>
        <w:rPr>
          <w:rFonts w:eastAsia="Times New Roman"/>
          <w:sz w:val="24"/>
          <w:szCs w:val="24"/>
          <w:u w:val="single"/>
          <w:lang w:eastAsia="ru-RU"/>
        </w:rPr>
      </w:pPr>
      <w:r w:rsidRPr="00A85CCF">
        <w:rPr>
          <w:rFonts w:eastAsia="Times New Roman"/>
          <w:sz w:val="24"/>
          <w:szCs w:val="24"/>
          <w:u w:val="single"/>
          <w:lang w:eastAsia="ru-RU"/>
        </w:rPr>
        <w:t>На заседании Совета присутствовали без права голосования следующие лица: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Сорокин Виктор Николаевич – генеральный директор Ассоциации СРО «МОС»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 – заместитель генерального директора Ассоциации СРО «МОС»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ОТКРЫТИЕ ЗАСЕДАНИЯ СОВЕТА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 w:rsidR="00855FA1">
        <w:rPr>
          <w:rFonts w:ascii="Times New Roman" w:eastAsia="Times New Roman" w:hAnsi="Times New Roman"/>
          <w:sz w:val="24"/>
          <w:szCs w:val="24"/>
          <w:lang w:eastAsia="ru-RU"/>
        </w:rPr>
        <w:t xml:space="preserve">12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Совета в заседании принимают участие </w:t>
      </w:r>
      <w:r w:rsidR="00566566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Совета. Совет правомочен принимать решения, т.к. в заседании принимает участие более 50 % от общего числа членов Совета.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заседание Совета открытым.</w:t>
      </w:r>
    </w:p>
    <w:p w:rsidR="00855FA1" w:rsidRDefault="00855FA1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СОВЕТА</w:t>
      </w:r>
    </w:p>
    <w:p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Совета из </w:t>
      </w:r>
      <w:r w:rsidR="00060B4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D6683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РЕШИЛИ: Утвердить повестку дня Совета.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Голосовали: «ЗА» - </w:t>
      </w:r>
      <w:r w:rsidR="00566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голосов,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>Повестка дня Совета:</w:t>
      </w:r>
    </w:p>
    <w:p w:rsidR="001D6683" w:rsidRDefault="001D6683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смене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кредитной организации (банка) для размещения денежных средств компенсационного фонда Ассоциации СРО «МОС».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ПО ВОПРОСУ № 1 ПОВЕСТКИ ДНЯ: 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«О </w:t>
      </w:r>
      <w:r>
        <w:rPr>
          <w:rFonts w:ascii="Times New Roman" w:eastAsia="Calibri" w:hAnsi="Times New Roman" w:cs="Times New Roman"/>
          <w:sz w:val="24"/>
          <w:szCs w:val="24"/>
        </w:rPr>
        <w:t>смене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кредитной организации (банка) для размещения денежных средств компенсационного фонда </w:t>
      </w:r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 СРО «МОС»</w:t>
      </w: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74C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СЛУШАЛИ: Сорокина В.Н., который сообщил присутствующим о том, что </w:t>
      </w:r>
      <w:r w:rsidR="00503442" w:rsidRPr="001D668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03.07.2016 г. №ФЗ-372 </w:t>
      </w:r>
      <w:r w:rsidR="00503442">
        <w:rPr>
          <w:rFonts w:ascii="Times New Roman" w:eastAsia="Calibri" w:hAnsi="Times New Roman" w:cs="Times New Roman"/>
          <w:sz w:val="24"/>
          <w:szCs w:val="24"/>
        </w:rPr>
        <w:t>все денежные средства компенсационн</w:t>
      </w:r>
      <w:r w:rsidR="002428A5">
        <w:rPr>
          <w:rFonts w:ascii="Times New Roman" w:eastAsia="Calibri" w:hAnsi="Times New Roman" w:cs="Times New Roman"/>
          <w:sz w:val="24"/>
          <w:szCs w:val="24"/>
        </w:rPr>
        <w:t>ых</w:t>
      </w:r>
      <w:r w:rsidR="00503442">
        <w:rPr>
          <w:rFonts w:ascii="Times New Roman" w:eastAsia="Calibri" w:hAnsi="Times New Roman" w:cs="Times New Roman"/>
          <w:sz w:val="24"/>
          <w:szCs w:val="24"/>
        </w:rPr>
        <w:t xml:space="preserve"> фонд</w:t>
      </w:r>
      <w:r w:rsidR="002428A5">
        <w:rPr>
          <w:rFonts w:ascii="Times New Roman" w:eastAsia="Calibri" w:hAnsi="Times New Roman" w:cs="Times New Roman"/>
          <w:sz w:val="24"/>
          <w:szCs w:val="24"/>
        </w:rPr>
        <w:t>ов</w:t>
      </w:r>
      <w:r w:rsidR="00503442">
        <w:rPr>
          <w:rFonts w:ascii="Times New Roman" w:eastAsia="Calibri" w:hAnsi="Times New Roman" w:cs="Times New Roman"/>
          <w:sz w:val="24"/>
          <w:szCs w:val="24"/>
        </w:rPr>
        <w:t xml:space="preserve"> Ассоциации</w:t>
      </w:r>
      <w:r w:rsidR="00503442" w:rsidRPr="001D6683">
        <w:rPr>
          <w:rFonts w:ascii="Times New Roman" w:eastAsia="Calibri" w:hAnsi="Times New Roman" w:cs="Times New Roman"/>
          <w:sz w:val="24"/>
          <w:szCs w:val="24"/>
        </w:rPr>
        <w:t xml:space="preserve"> СРО «МОС»</w:t>
      </w:r>
      <w:r w:rsidR="00503442">
        <w:rPr>
          <w:rFonts w:ascii="Times New Roman" w:eastAsia="Calibri" w:hAnsi="Times New Roman" w:cs="Times New Roman"/>
          <w:sz w:val="24"/>
          <w:szCs w:val="24"/>
        </w:rPr>
        <w:t xml:space="preserve"> размещены в </w:t>
      </w:r>
      <w:r w:rsidR="00503442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Банк «Финансовая Корпорация Открытие» </w:t>
      </w:r>
      <w:r w:rsidR="00503442" w:rsidRPr="001D6683">
        <w:rPr>
          <w:rFonts w:ascii="Times New Roman" w:eastAsia="Calibri" w:hAnsi="Times New Roman" w:cs="Times New Roman"/>
          <w:sz w:val="24"/>
          <w:szCs w:val="24"/>
        </w:rPr>
        <w:t>(ИНН 7706092528)</w:t>
      </w:r>
      <w:r w:rsidR="0050344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854BA">
        <w:rPr>
          <w:rFonts w:ascii="Times New Roman" w:eastAsia="Calibri" w:hAnsi="Times New Roman" w:cs="Times New Roman"/>
          <w:sz w:val="24"/>
          <w:szCs w:val="24"/>
        </w:rPr>
        <w:t xml:space="preserve">По некоторым сообщениям, в том числе из СМИ, стало известно о наличии у данной кредитной организации определенных проблем финансового характера. </w:t>
      </w:r>
      <w:r w:rsidR="00566566">
        <w:rPr>
          <w:rFonts w:ascii="Times New Roman" w:eastAsia="Calibri" w:hAnsi="Times New Roman" w:cs="Times New Roman"/>
          <w:sz w:val="24"/>
          <w:szCs w:val="24"/>
        </w:rPr>
        <w:t xml:space="preserve">Во избежание </w:t>
      </w:r>
      <w:proofErr w:type="gramStart"/>
      <w:r w:rsidR="00566566">
        <w:rPr>
          <w:rFonts w:ascii="Times New Roman" w:eastAsia="Calibri" w:hAnsi="Times New Roman" w:cs="Times New Roman"/>
          <w:sz w:val="24"/>
          <w:szCs w:val="24"/>
        </w:rPr>
        <w:t>рисков утери средств компенсационн</w:t>
      </w:r>
      <w:r w:rsidR="002428A5">
        <w:rPr>
          <w:rFonts w:ascii="Times New Roman" w:eastAsia="Calibri" w:hAnsi="Times New Roman" w:cs="Times New Roman"/>
          <w:sz w:val="24"/>
          <w:szCs w:val="24"/>
        </w:rPr>
        <w:t>ых</w:t>
      </w:r>
      <w:r w:rsidR="00566566">
        <w:rPr>
          <w:rFonts w:ascii="Times New Roman" w:eastAsia="Calibri" w:hAnsi="Times New Roman" w:cs="Times New Roman"/>
          <w:sz w:val="24"/>
          <w:szCs w:val="24"/>
        </w:rPr>
        <w:t xml:space="preserve"> фонд</w:t>
      </w:r>
      <w:r w:rsidR="002428A5">
        <w:rPr>
          <w:rFonts w:ascii="Times New Roman" w:eastAsia="Calibri" w:hAnsi="Times New Roman" w:cs="Times New Roman"/>
          <w:sz w:val="24"/>
          <w:szCs w:val="24"/>
        </w:rPr>
        <w:t>ов</w:t>
      </w:r>
      <w:r w:rsidR="00566566">
        <w:rPr>
          <w:rFonts w:ascii="Times New Roman" w:eastAsia="Calibri" w:hAnsi="Times New Roman" w:cs="Times New Roman"/>
          <w:sz w:val="24"/>
          <w:szCs w:val="24"/>
        </w:rPr>
        <w:t xml:space="preserve"> Ассоциации</w:t>
      </w:r>
      <w:proofErr w:type="gramEnd"/>
      <w:r w:rsidR="005665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6C5">
        <w:rPr>
          <w:rFonts w:ascii="Times New Roman" w:eastAsia="Calibri" w:hAnsi="Times New Roman" w:cs="Times New Roman"/>
          <w:sz w:val="24"/>
          <w:szCs w:val="24"/>
        </w:rPr>
        <w:t>д</w:t>
      </w:r>
      <w:r w:rsidR="005E074C" w:rsidRPr="001D6683">
        <w:rPr>
          <w:rFonts w:ascii="Times New Roman" w:eastAsia="Calibri" w:hAnsi="Times New Roman" w:cs="Times New Roman"/>
          <w:sz w:val="24"/>
          <w:szCs w:val="24"/>
        </w:rPr>
        <w:t xml:space="preserve">ирекцией Ассоциации СРО «МОС» проведена работа по выбору </w:t>
      </w:r>
      <w:r w:rsidR="00617BE7">
        <w:rPr>
          <w:rFonts w:ascii="Times New Roman" w:eastAsia="Calibri" w:hAnsi="Times New Roman" w:cs="Times New Roman"/>
          <w:sz w:val="24"/>
          <w:szCs w:val="24"/>
        </w:rPr>
        <w:t>другой</w:t>
      </w:r>
      <w:r w:rsidR="005E074C" w:rsidRPr="001D6683">
        <w:rPr>
          <w:rFonts w:ascii="Times New Roman" w:eastAsia="Calibri" w:hAnsi="Times New Roman" w:cs="Times New Roman"/>
          <w:sz w:val="24"/>
          <w:szCs w:val="24"/>
        </w:rPr>
        <w:t xml:space="preserve"> кредитной организации. По результатам проведенного сравнительного анализа кредитных организаций выбрано </w:t>
      </w:r>
      <w:r w:rsidR="005B46C5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</w:t>
      </w:r>
      <w:r w:rsidR="005B46C5" w:rsidRPr="005B46C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5B46C5" w:rsidRPr="005B46C5">
        <w:rPr>
          <w:rFonts w:ascii="Times New Roman" w:eastAsia="Calibri" w:hAnsi="Times New Roman" w:cs="Times New Roman"/>
          <w:b/>
          <w:sz w:val="24"/>
          <w:szCs w:val="24"/>
        </w:rPr>
        <w:t>Промсвязьбанк</w:t>
      </w:r>
      <w:proofErr w:type="spellEnd"/>
      <w:r w:rsidR="005B46C5" w:rsidRPr="005B46C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B46C5" w:rsidRPr="001D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074C" w:rsidRPr="001D6683">
        <w:rPr>
          <w:rFonts w:ascii="Times New Roman" w:eastAsia="Calibri" w:hAnsi="Times New Roman" w:cs="Times New Roman"/>
          <w:sz w:val="24"/>
          <w:szCs w:val="24"/>
        </w:rPr>
        <w:t xml:space="preserve">(ИНН </w:t>
      </w:r>
      <w:r w:rsidR="00617BE7" w:rsidRPr="00617BE7">
        <w:rPr>
          <w:rFonts w:ascii="Times New Roman" w:eastAsia="Calibri" w:hAnsi="Times New Roman" w:cs="Times New Roman"/>
          <w:sz w:val="24"/>
          <w:szCs w:val="24"/>
        </w:rPr>
        <w:t>7744000912</w:t>
      </w:r>
      <w:r w:rsidR="005E074C" w:rsidRPr="001D6683">
        <w:rPr>
          <w:rFonts w:ascii="Times New Roman" w:eastAsia="Calibri" w:hAnsi="Times New Roman" w:cs="Times New Roman"/>
          <w:sz w:val="24"/>
          <w:szCs w:val="24"/>
        </w:rPr>
        <w:t>), соответствующее требованиям Постановления Правительства от 27.09.2016 г. № 970</w:t>
      </w:r>
      <w:r w:rsidR="00617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BE7" w:rsidRPr="001D6683">
        <w:rPr>
          <w:rFonts w:ascii="Times New Roman" w:eastAsia="Calibri" w:hAnsi="Times New Roman" w:cs="Times New Roman"/>
          <w:sz w:val="24"/>
          <w:szCs w:val="24"/>
        </w:rPr>
        <w:t>(О требованиях к кредитным организациям, в которых допускается размещение средств компенсационных фондов СРО)</w:t>
      </w:r>
      <w:r w:rsidR="005E074C" w:rsidRPr="001D6683">
        <w:rPr>
          <w:rFonts w:ascii="Times New Roman" w:eastAsia="Calibri" w:hAnsi="Times New Roman" w:cs="Times New Roman"/>
          <w:sz w:val="24"/>
          <w:szCs w:val="24"/>
        </w:rPr>
        <w:t>, и предложившее наиболее выгодные условия</w:t>
      </w:r>
      <w:r w:rsidR="005E07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6E01" w:rsidRDefault="00046E01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СЛУШАЛИ: </w:t>
      </w:r>
      <w:proofErr w:type="spellStart"/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Басина</w:t>
      </w:r>
      <w:proofErr w:type="spellEnd"/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который подтвердил проведение переговоров между Ассоциацией СРО «МОС» и кредитными организациями, соответствующими требования Постановления 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Правительства РФ от 27.09.2016 г. № 970, и </w:t>
      </w:r>
      <w:r w:rsidR="00566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поддержал </w:t>
      </w:r>
      <w:r w:rsidR="00566566">
        <w:rPr>
          <w:rFonts w:ascii="Times New Roman" w:eastAsia="Calibri" w:hAnsi="Times New Roman" w:cs="Times New Roman"/>
          <w:sz w:val="24"/>
          <w:szCs w:val="24"/>
        </w:rPr>
        <w:t>выбор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в качестве </w:t>
      </w:r>
      <w:r w:rsidR="00566566">
        <w:rPr>
          <w:rFonts w:ascii="Times New Roman" w:eastAsia="Calibri" w:hAnsi="Times New Roman" w:cs="Times New Roman"/>
          <w:sz w:val="24"/>
          <w:szCs w:val="24"/>
        </w:rPr>
        <w:t xml:space="preserve">новой </w:t>
      </w:r>
      <w:r w:rsidRPr="001D6683">
        <w:rPr>
          <w:rFonts w:ascii="Times New Roman" w:eastAsia="Calibri" w:hAnsi="Times New Roman" w:cs="Times New Roman"/>
          <w:sz w:val="24"/>
          <w:szCs w:val="24"/>
        </w:rPr>
        <w:t>кредитной организации для раз</w:t>
      </w:r>
      <w:r w:rsidR="002428A5">
        <w:rPr>
          <w:rFonts w:ascii="Times New Roman" w:eastAsia="Calibri" w:hAnsi="Times New Roman" w:cs="Times New Roman"/>
          <w:sz w:val="24"/>
          <w:szCs w:val="24"/>
        </w:rPr>
        <w:t>мещения средств компенсационных фондов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Ассоциации СРО «МОС» </w:t>
      </w:r>
      <w:r w:rsidR="005B46C5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</w:t>
      </w:r>
      <w:r w:rsidR="005B46C5" w:rsidRPr="005B46C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5B46C5" w:rsidRPr="005B46C5">
        <w:rPr>
          <w:rFonts w:ascii="Times New Roman" w:eastAsia="Calibri" w:hAnsi="Times New Roman" w:cs="Times New Roman"/>
          <w:b/>
          <w:sz w:val="24"/>
          <w:szCs w:val="24"/>
        </w:rPr>
        <w:t>Промсвязьбанк</w:t>
      </w:r>
      <w:proofErr w:type="spellEnd"/>
      <w:r w:rsidR="005B46C5" w:rsidRPr="005B46C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B46C5" w:rsidRPr="001D6683">
        <w:rPr>
          <w:rFonts w:ascii="Times New Roman" w:eastAsia="Calibri" w:hAnsi="Times New Roman" w:cs="Times New Roman"/>
          <w:sz w:val="24"/>
          <w:szCs w:val="24"/>
        </w:rPr>
        <w:t xml:space="preserve"> (ИНН </w:t>
      </w:r>
      <w:r w:rsidR="005B46C5" w:rsidRPr="00617BE7">
        <w:rPr>
          <w:rFonts w:ascii="Times New Roman" w:eastAsia="Calibri" w:hAnsi="Times New Roman" w:cs="Times New Roman"/>
          <w:sz w:val="24"/>
          <w:szCs w:val="24"/>
        </w:rPr>
        <w:t>7744000912</w:t>
      </w:r>
      <w:r w:rsidR="005B46C5" w:rsidRPr="001D6683">
        <w:rPr>
          <w:rFonts w:ascii="Times New Roman" w:eastAsia="Calibri" w:hAnsi="Times New Roman" w:cs="Times New Roman"/>
          <w:sz w:val="24"/>
          <w:szCs w:val="24"/>
        </w:rPr>
        <w:t>)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D6683">
        <w:rPr>
          <w:rFonts w:ascii="Times New Roman" w:eastAsia="Calibri" w:hAnsi="Times New Roman" w:cs="Times New Roman"/>
          <w:sz w:val="24"/>
          <w:szCs w:val="24"/>
        </w:rPr>
        <w:t>Также предложил поручить Генеральному директору Ассоциации СРО «МОС» Сорокину В.Н. заключить договор</w:t>
      </w:r>
      <w:r w:rsidR="002428A5">
        <w:rPr>
          <w:rFonts w:ascii="Times New Roman" w:eastAsia="Calibri" w:hAnsi="Times New Roman" w:cs="Times New Roman"/>
          <w:sz w:val="24"/>
          <w:szCs w:val="24"/>
        </w:rPr>
        <w:t>а специальных банковских счетов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для раз</w:t>
      </w:r>
      <w:r w:rsidR="002428A5">
        <w:rPr>
          <w:rFonts w:ascii="Times New Roman" w:eastAsia="Calibri" w:hAnsi="Times New Roman" w:cs="Times New Roman"/>
          <w:sz w:val="24"/>
          <w:szCs w:val="24"/>
        </w:rPr>
        <w:t>мещения средств компенсационных фондов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Ассоциации СРО «МОС» с </w:t>
      </w:r>
      <w:r w:rsidR="00566566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</w:t>
      </w:r>
      <w:r w:rsidR="00566566" w:rsidRPr="005B46C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566566" w:rsidRPr="005B46C5">
        <w:rPr>
          <w:rFonts w:ascii="Times New Roman" w:eastAsia="Calibri" w:hAnsi="Times New Roman" w:cs="Times New Roman"/>
          <w:b/>
          <w:sz w:val="24"/>
          <w:szCs w:val="24"/>
        </w:rPr>
        <w:t>Промсвязьбанк</w:t>
      </w:r>
      <w:proofErr w:type="spellEnd"/>
      <w:r w:rsidR="00566566" w:rsidRPr="005B46C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66566" w:rsidRPr="001D6683">
        <w:rPr>
          <w:rFonts w:ascii="Times New Roman" w:eastAsia="Calibri" w:hAnsi="Times New Roman" w:cs="Times New Roman"/>
          <w:sz w:val="24"/>
          <w:szCs w:val="24"/>
        </w:rPr>
        <w:t xml:space="preserve"> (ИНН </w:t>
      </w:r>
      <w:r w:rsidR="00566566" w:rsidRPr="00617BE7">
        <w:rPr>
          <w:rFonts w:ascii="Times New Roman" w:eastAsia="Calibri" w:hAnsi="Times New Roman" w:cs="Times New Roman"/>
          <w:sz w:val="24"/>
          <w:szCs w:val="24"/>
        </w:rPr>
        <w:t>7744000912</w:t>
      </w:r>
      <w:r w:rsidR="00566566" w:rsidRPr="001D6683">
        <w:rPr>
          <w:rFonts w:ascii="Times New Roman" w:eastAsia="Calibri" w:hAnsi="Times New Roman" w:cs="Times New Roman"/>
          <w:sz w:val="24"/>
          <w:szCs w:val="24"/>
        </w:rPr>
        <w:t>)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8A5">
        <w:rPr>
          <w:rFonts w:ascii="Times New Roman" w:eastAsia="Calibri" w:hAnsi="Times New Roman" w:cs="Times New Roman"/>
          <w:sz w:val="24"/>
          <w:szCs w:val="24"/>
        </w:rPr>
        <w:t xml:space="preserve">и перевести на эти счета все средства компенсационных фондов Ассоциации СРО «МОС», размещенные в настоящее время в </w:t>
      </w:r>
      <w:r w:rsidR="002428A5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Банк «Финансовая Корпорация Открытие» 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>(ИНН 7706092528)</w:t>
      </w:r>
      <w:r w:rsidR="002428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с правом самостоятельного определения </w:t>
      </w:r>
      <w:r w:rsidR="003D6D25">
        <w:rPr>
          <w:rFonts w:ascii="Times New Roman" w:eastAsia="Calibri" w:hAnsi="Times New Roman" w:cs="Times New Roman"/>
          <w:sz w:val="24"/>
          <w:szCs w:val="24"/>
        </w:rPr>
        <w:t>их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условий с учетом</w:t>
      </w:r>
      <w:proofErr w:type="gramEnd"/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требований действующего законодательства и внутренних документов Ассоциации СРО «МОС»</w:t>
      </w:r>
      <w:r w:rsidR="003D6D25">
        <w:rPr>
          <w:rFonts w:ascii="Times New Roman" w:eastAsia="Calibri" w:hAnsi="Times New Roman" w:cs="Times New Roman"/>
          <w:sz w:val="24"/>
          <w:szCs w:val="24"/>
        </w:rPr>
        <w:t>, не позднее 18 августа 2017 года</w:t>
      </w:r>
      <w:r w:rsidRPr="001D66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83">
        <w:rPr>
          <w:rFonts w:ascii="Times New Roman" w:eastAsia="Calibri" w:hAnsi="Times New Roman" w:cs="Times New Roman"/>
          <w:sz w:val="24"/>
          <w:szCs w:val="24"/>
        </w:rPr>
        <w:t>РЕШИЛИ:</w:t>
      </w: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242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в</w:t>
      </w:r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кредитной организаций для размещения средств компенсацио</w:t>
      </w:r>
      <w:r w:rsidR="0024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фондов</w:t>
      </w:r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СРО «МОС» </w:t>
      </w:r>
      <w:r w:rsidR="00566566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</w:t>
      </w:r>
      <w:r w:rsidR="00566566" w:rsidRPr="005B46C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566566" w:rsidRPr="005B46C5">
        <w:rPr>
          <w:rFonts w:ascii="Times New Roman" w:eastAsia="Calibri" w:hAnsi="Times New Roman" w:cs="Times New Roman"/>
          <w:b/>
          <w:sz w:val="24"/>
          <w:szCs w:val="24"/>
        </w:rPr>
        <w:t>Промсвязьбанк</w:t>
      </w:r>
      <w:proofErr w:type="spellEnd"/>
      <w:r w:rsidR="00566566" w:rsidRPr="005B46C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566566" w:rsidRPr="001D6683">
        <w:rPr>
          <w:rFonts w:ascii="Times New Roman" w:eastAsia="Calibri" w:hAnsi="Times New Roman" w:cs="Times New Roman"/>
          <w:sz w:val="24"/>
          <w:szCs w:val="24"/>
        </w:rPr>
        <w:t xml:space="preserve"> (ИНН </w:t>
      </w:r>
      <w:r w:rsidR="00566566" w:rsidRPr="00617BE7">
        <w:rPr>
          <w:rFonts w:ascii="Times New Roman" w:eastAsia="Calibri" w:hAnsi="Times New Roman" w:cs="Times New Roman"/>
          <w:sz w:val="24"/>
          <w:szCs w:val="24"/>
        </w:rPr>
        <w:t>7744000912</w:t>
      </w:r>
      <w:r w:rsidR="00566566" w:rsidRPr="001D6683">
        <w:rPr>
          <w:rFonts w:ascii="Times New Roman" w:eastAsia="Calibri" w:hAnsi="Times New Roman" w:cs="Times New Roman"/>
          <w:sz w:val="24"/>
          <w:szCs w:val="24"/>
        </w:rPr>
        <w:t>)</w:t>
      </w:r>
      <w:r w:rsidR="005665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Генеральному директору </w:t>
      </w:r>
      <w:r w:rsidRPr="001D6683">
        <w:rPr>
          <w:rFonts w:ascii="Times New Roman" w:eastAsia="Calibri" w:hAnsi="Times New Roman" w:cs="Times New Roman"/>
          <w:sz w:val="24"/>
          <w:szCs w:val="24"/>
        </w:rPr>
        <w:t>Ассоциации</w:t>
      </w:r>
      <w:r w:rsidRPr="001D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 «МОС» 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>заключить договор</w:t>
      </w:r>
      <w:r w:rsidR="002428A5">
        <w:rPr>
          <w:rFonts w:ascii="Times New Roman" w:eastAsia="Calibri" w:hAnsi="Times New Roman" w:cs="Times New Roman"/>
          <w:sz w:val="24"/>
          <w:szCs w:val="24"/>
        </w:rPr>
        <w:t>а специальных банковских счетов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 xml:space="preserve"> для раз</w:t>
      </w:r>
      <w:r w:rsidR="002428A5">
        <w:rPr>
          <w:rFonts w:ascii="Times New Roman" w:eastAsia="Calibri" w:hAnsi="Times New Roman" w:cs="Times New Roman"/>
          <w:sz w:val="24"/>
          <w:szCs w:val="24"/>
        </w:rPr>
        <w:t>мещения средств компенсационных фондов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 xml:space="preserve"> Ассоциации СРО «МОС» с </w:t>
      </w:r>
      <w:r w:rsidR="002428A5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</w:t>
      </w:r>
      <w:r w:rsidR="002428A5" w:rsidRPr="005B46C5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2428A5" w:rsidRPr="005B46C5">
        <w:rPr>
          <w:rFonts w:ascii="Times New Roman" w:eastAsia="Calibri" w:hAnsi="Times New Roman" w:cs="Times New Roman"/>
          <w:b/>
          <w:sz w:val="24"/>
          <w:szCs w:val="24"/>
        </w:rPr>
        <w:t>Промсвязьбанк</w:t>
      </w:r>
      <w:proofErr w:type="spellEnd"/>
      <w:r w:rsidR="002428A5" w:rsidRPr="005B46C5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 xml:space="preserve"> (ИНН </w:t>
      </w:r>
      <w:r w:rsidR="002428A5" w:rsidRPr="00617BE7">
        <w:rPr>
          <w:rFonts w:ascii="Times New Roman" w:eastAsia="Calibri" w:hAnsi="Times New Roman" w:cs="Times New Roman"/>
          <w:sz w:val="24"/>
          <w:szCs w:val="24"/>
        </w:rPr>
        <w:t>7744000912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428A5">
        <w:rPr>
          <w:rFonts w:ascii="Times New Roman" w:eastAsia="Calibri" w:hAnsi="Times New Roman" w:cs="Times New Roman"/>
          <w:sz w:val="24"/>
          <w:szCs w:val="24"/>
        </w:rPr>
        <w:t xml:space="preserve">и перевести на эти счета все средства компенсационных фондов Ассоциации СРО «МОС», размещенные в настоящее время в </w:t>
      </w:r>
      <w:r w:rsidR="002428A5" w:rsidRPr="001D6683">
        <w:rPr>
          <w:rFonts w:ascii="Times New Roman" w:eastAsia="Calibri" w:hAnsi="Times New Roman" w:cs="Times New Roman"/>
          <w:b/>
          <w:sz w:val="24"/>
          <w:szCs w:val="24"/>
        </w:rPr>
        <w:t xml:space="preserve">ПАО Банк «Финансовая Корпорация Открытие» 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>(ИНН 7706092528)</w:t>
      </w:r>
      <w:r w:rsidR="002428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 xml:space="preserve">с правом самостоятельного определения </w:t>
      </w:r>
      <w:r w:rsidR="003D6D25">
        <w:rPr>
          <w:rFonts w:ascii="Times New Roman" w:eastAsia="Calibri" w:hAnsi="Times New Roman" w:cs="Times New Roman"/>
          <w:sz w:val="24"/>
          <w:szCs w:val="24"/>
        </w:rPr>
        <w:t>их</w:t>
      </w:r>
      <w:r w:rsidR="002428A5" w:rsidRPr="001D6683">
        <w:rPr>
          <w:rFonts w:ascii="Times New Roman" w:eastAsia="Calibri" w:hAnsi="Times New Roman" w:cs="Times New Roman"/>
          <w:sz w:val="24"/>
          <w:szCs w:val="24"/>
        </w:rPr>
        <w:t xml:space="preserve"> условий с учетом требований действующего законодательства и</w:t>
      </w:r>
      <w:proofErr w:type="gramEnd"/>
      <w:r w:rsidR="002428A5" w:rsidRPr="001D6683">
        <w:rPr>
          <w:rFonts w:ascii="Times New Roman" w:eastAsia="Calibri" w:hAnsi="Times New Roman" w:cs="Times New Roman"/>
          <w:sz w:val="24"/>
          <w:szCs w:val="24"/>
        </w:rPr>
        <w:t xml:space="preserve"> внутренних документов Ассоциации СРО «МОС»</w:t>
      </w:r>
      <w:r w:rsidR="003D6D25">
        <w:rPr>
          <w:rFonts w:ascii="Times New Roman" w:eastAsia="Calibri" w:hAnsi="Times New Roman" w:cs="Times New Roman"/>
          <w:sz w:val="24"/>
          <w:szCs w:val="24"/>
        </w:rPr>
        <w:t>,</w:t>
      </w:r>
      <w:r w:rsidR="002428A5">
        <w:rPr>
          <w:rFonts w:ascii="Times New Roman" w:eastAsia="Calibri" w:hAnsi="Times New Roman" w:cs="Times New Roman"/>
          <w:sz w:val="24"/>
          <w:szCs w:val="24"/>
        </w:rPr>
        <w:t xml:space="preserve"> не позднее 18 августа 2017 года.</w:t>
      </w:r>
    </w:p>
    <w:p w:rsidR="00046E01" w:rsidRDefault="00046E01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683" w:rsidRPr="001D6683" w:rsidRDefault="001D6683" w:rsidP="001D668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Голосовали: «за» - </w:t>
      </w:r>
      <w:r w:rsidR="00416D99">
        <w:rPr>
          <w:rFonts w:ascii="Times New Roman" w:eastAsia="Calibri" w:hAnsi="Times New Roman" w:cs="Times New Roman"/>
          <w:sz w:val="24"/>
          <w:szCs w:val="24"/>
        </w:rPr>
        <w:t>11</w:t>
      </w:r>
      <w:r w:rsidRPr="001D6683">
        <w:rPr>
          <w:rFonts w:ascii="Times New Roman" w:eastAsia="Calibri" w:hAnsi="Times New Roman" w:cs="Times New Roman"/>
          <w:sz w:val="24"/>
          <w:szCs w:val="24"/>
        </w:rPr>
        <w:t xml:space="preserve"> голосов, «против» - нет, «воздержался» - нет.</w:t>
      </w:r>
    </w:p>
    <w:p w:rsidR="00771119" w:rsidRDefault="001D6683" w:rsidP="001D6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83">
        <w:rPr>
          <w:rFonts w:ascii="Times New Roman" w:eastAsia="Calibri" w:hAnsi="Times New Roman" w:cs="Times New Roman"/>
          <w:sz w:val="24"/>
          <w:szCs w:val="24"/>
        </w:rPr>
        <w:lastRenderedPageBreak/>
        <w:t>Решение принято единогласно.</w:t>
      </w:r>
    </w:p>
    <w:p w:rsidR="00046E01" w:rsidRDefault="00046E01" w:rsidP="00771119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на заседании Совета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Е.В. Басин</w:t>
      </w:r>
    </w:p>
    <w:sectPr w:rsidR="00771119" w:rsidSect="00771119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B8" w:rsidRDefault="00375EB8" w:rsidP="00D01B2B">
      <w:pPr>
        <w:spacing w:after="0" w:line="240" w:lineRule="auto"/>
      </w:pPr>
      <w:r>
        <w:separator/>
      </w:r>
    </w:p>
  </w:endnote>
  <w:endnote w:type="continuationSeparator" w:id="0">
    <w:p w:rsidR="00375EB8" w:rsidRDefault="00375EB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D01B2B" w:rsidRDefault="00982164">
        <w:pPr>
          <w:pStyle w:val="a9"/>
          <w:jc w:val="center"/>
        </w:pPr>
        <w:fldSimple w:instr=" PAGE   \* MERGEFORMAT ">
          <w:r w:rsidR="00501D1C">
            <w:rPr>
              <w:noProof/>
            </w:rPr>
            <w:t>1</w:t>
          </w:r>
        </w:fldSimple>
      </w:p>
    </w:sdtContent>
  </w:sdt>
  <w:p w:rsidR="00D01B2B" w:rsidRDefault="00D01B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B8" w:rsidRDefault="00375EB8" w:rsidP="00D01B2B">
      <w:pPr>
        <w:spacing w:after="0" w:line="240" w:lineRule="auto"/>
      </w:pPr>
      <w:r>
        <w:separator/>
      </w:r>
    </w:p>
  </w:footnote>
  <w:footnote w:type="continuationSeparator" w:id="0">
    <w:p w:rsidR="00375EB8" w:rsidRDefault="00375EB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46E01"/>
    <w:rsid w:val="00060B4E"/>
    <w:rsid w:val="001D6683"/>
    <w:rsid w:val="002428A5"/>
    <w:rsid w:val="003519C5"/>
    <w:rsid w:val="00375EB8"/>
    <w:rsid w:val="003D6D25"/>
    <w:rsid w:val="00416D99"/>
    <w:rsid w:val="00501D1C"/>
    <w:rsid w:val="00503442"/>
    <w:rsid w:val="00566566"/>
    <w:rsid w:val="005B46C5"/>
    <w:rsid w:val="005E074C"/>
    <w:rsid w:val="00617BE7"/>
    <w:rsid w:val="00731F48"/>
    <w:rsid w:val="00771119"/>
    <w:rsid w:val="007854BA"/>
    <w:rsid w:val="007B669A"/>
    <w:rsid w:val="007E2269"/>
    <w:rsid w:val="00824EB4"/>
    <w:rsid w:val="00855FA1"/>
    <w:rsid w:val="00866811"/>
    <w:rsid w:val="008D7DD2"/>
    <w:rsid w:val="008E0E77"/>
    <w:rsid w:val="008F6752"/>
    <w:rsid w:val="00913F53"/>
    <w:rsid w:val="009421AB"/>
    <w:rsid w:val="00982164"/>
    <w:rsid w:val="009B06F2"/>
    <w:rsid w:val="00A43F95"/>
    <w:rsid w:val="00A53C68"/>
    <w:rsid w:val="00A9639D"/>
    <w:rsid w:val="00B101D6"/>
    <w:rsid w:val="00BC172D"/>
    <w:rsid w:val="00BE542C"/>
    <w:rsid w:val="00C05A3F"/>
    <w:rsid w:val="00C26600"/>
    <w:rsid w:val="00C51CEE"/>
    <w:rsid w:val="00C655E7"/>
    <w:rsid w:val="00C963A2"/>
    <w:rsid w:val="00D01B2B"/>
    <w:rsid w:val="00D62123"/>
    <w:rsid w:val="00DA485E"/>
    <w:rsid w:val="00EA6ABB"/>
    <w:rsid w:val="00ED3763"/>
    <w:rsid w:val="00F948B1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semiHidden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24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B0222-2D4E-4379-BF8A-DCD3A4B6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Хачатурян_АМ</dc:creator>
  <cp:lastModifiedBy>Holopik_VV</cp:lastModifiedBy>
  <cp:revision>8</cp:revision>
  <cp:lastPrinted>2017-08-02T13:14:00Z</cp:lastPrinted>
  <dcterms:created xsi:type="dcterms:W3CDTF">2017-08-02T11:28:00Z</dcterms:created>
  <dcterms:modified xsi:type="dcterms:W3CDTF">2017-08-02T13:22:00Z</dcterms:modified>
</cp:coreProperties>
</file>