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F54" w:rsidRDefault="00E02BE6" w:rsidP="00E11F54">
      <w:pPr>
        <w:pStyle w:val="20"/>
        <w:spacing w:after="0"/>
        <w:rPr>
          <w:lang w:val="ru-RU"/>
        </w:rPr>
      </w:pPr>
      <w:r>
        <w:t>ПРОТОКОЛ</w:t>
      </w:r>
    </w:p>
    <w:p w:rsidR="00E11F54" w:rsidRDefault="00E02BE6" w:rsidP="00E11F54">
      <w:pPr>
        <w:pStyle w:val="20"/>
        <w:spacing w:after="0"/>
        <w:rPr>
          <w:lang w:val="ru-RU"/>
        </w:rPr>
      </w:pPr>
      <w:r>
        <w:t xml:space="preserve">от 18 октября 2013 года № 127 </w:t>
      </w:r>
    </w:p>
    <w:p w:rsidR="00BD476A" w:rsidRDefault="00E02BE6" w:rsidP="00E11F54">
      <w:pPr>
        <w:pStyle w:val="20"/>
        <w:spacing w:after="0"/>
      </w:pPr>
      <w:r>
        <w:t>Совета некоммерческого партнерства «</w:t>
      </w:r>
      <w:proofErr w:type="spellStart"/>
      <w:r>
        <w:t>Саморегулируемая</w:t>
      </w:r>
      <w:proofErr w:type="spellEnd"/>
      <w:r>
        <w:t xml:space="preserve"> организация «Межрегиональное объединение строителей»</w:t>
      </w:r>
    </w:p>
    <w:p w:rsidR="00BD476A" w:rsidRDefault="00E02BE6" w:rsidP="00E11F54">
      <w:pPr>
        <w:pStyle w:val="21"/>
        <w:ind w:right="20"/>
      </w:pPr>
      <w:proofErr w:type="gramStart"/>
      <w:r>
        <w:t>Основание созыва Совета - решение Президента некоммерческого партнерства «</w:t>
      </w:r>
      <w:proofErr w:type="spellStart"/>
      <w:r>
        <w:t>Саморегулируемая</w:t>
      </w:r>
      <w:proofErr w:type="spellEnd"/>
      <w:r>
        <w:t xml:space="preserve"> организация «Межрегиональное объединение строителей» </w:t>
      </w:r>
      <w:proofErr w:type="spellStart"/>
      <w:r>
        <w:t>Басина</w:t>
      </w:r>
      <w:proofErr w:type="spellEnd"/>
      <w:r>
        <w:t xml:space="preserve"> Ефима Владимировича (согласно п. 9.14.3.</w:t>
      </w:r>
      <w:proofErr w:type="gramEnd"/>
      <w:r>
        <w:t xml:space="preserve"> </w:t>
      </w:r>
      <w:proofErr w:type="gramStart"/>
      <w:r>
        <w:t>Устава некоммерческого партнерства «</w:t>
      </w:r>
      <w:proofErr w:type="spellStart"/>
      <w:r>
        <w:t>Саморегулируемая</w:t>
      </w:r>
      <w:proofErr w:type="spellEnd"/>
      <w:r>
        <w:t xml:space="preserve"> организация</w:t>
      </w:r>
      <w:r>
        <w:t xml:space="preserve"> «Межрегиональное объединение строителей»).</w:t>
      </w:r>
      <w:proofErr w:type="gramEnd"/>
    </w:p>
    <w:p w:rsidR="00BD476A" w:rsidRDefault="00E02BE6" w:rsidP="00E11F54">
      <w:pPr>
        <w:pStyle w:val="30"/>
        <w:spacing w:line="240" w:lineRule="auto"/>
        <w:ind w:left="860"/>
        <w:jc w:val="both"/>
      </w:pPr>
      <w:r>
        <w:t xml:space="preserve">Место проведения заседания Совета - </w:t>
      </w:r>
      <w:proofErr w:type="gramStart"/>
      <w:r>
        <w:t>г</w:t>
      </w:r>
      <w:proofErr w:type="gramEnd"/>
      <w:r>
        <w:t>. Москва, ул. Тарусская, д. 10</w:t>
      </w:r>
    </w:p>
    <w:p w:rsidR="00BD476A" w:rsidRDefault="00E02BE6" w:rsidP="00E11F54">
      <w:pPr>
        <w:pStyle w:val="21"/>
        <w:spacing w:before="360"/>
        <w:ind w:right="20"/>
      </w:pPr>
      <w:r>
        <w:t>Председательствующий на заседании Совета - вице-президент некоммерческого партнерства «</w:t>
      </w:r>
      <w:proofErr w:type="spellStart"/>
      <w:r>
        <w:t>Саморегулируемая</w:t>
      </w:r>
      <w:proofErr w:type="spellEnd"/>
      <w:r>
        <w:t xml:space="preserve"> организация «Межрегиональное объединение</w:t>
      </w:r>
      <w:r>
        <w:t xml:space="preserve"> строителей» Забелин Виктор Никитович.</w:t>
      </w:r>
    </w:p>
    <w:p w:rsidR="00BD476A" w:rsidRDefault="00E02BE6" w:rsidP="00E11F54">
      <w:pPr>
        <w:pStyle w:val="30"/>
        <w:spacing w:line="240" w:lineRule="auto"/>
        <w:ind w:left="860"/>
        <w:jc w:val="both"/>
      </w:pPr>
      <w:r>
        <w:t>Из 15 членов Совета для участия в заседании зарегистрировались: 12</w:t>
      </w:r>
    </w:p>
    <w:p w:rsidR="00BD476A" w:rsidRDefault="00E02BE6" w:rsidP="00E11F54">
      <w:pPr>
        <w:pStyle w:val="30"/>
        <w:numPr>
          <w:ilvl w:val="0"/>
          <w:numId w:val="2"/>
        </w:numPr>
        <w:tabs>
          <w:tab w:val="clear" w:pos="720"/>
          <w:tab w:val="num" w:pos="0"/>
          <w:tab w:val="left" w:pos="1252"/>
        </w:tabs>
        <w:spacing w:before="360" w:after="0" w:line="274" w:lineRule="exact"/>
        <w:ind w:left="0" w:firstLine="851"/>
        <w:jc w:val="both"/>
      </w:pPr>
      <w:r>
        <w:t xml:space="preserve">Забелин Виктор Никитович (ООО «Трест </w:t>
      </w:r>
      <w:proofErr w:type="spellStart"/>
      <w:r>
        <w:t>Коксохиммонтаж-Череповец</w:t>
      </w:r>
      <w:proofErr w:type="spellEnd"/>
      <w:r>
        <w:t>»);</w:t>
      </w:r>
    </w:p>
    <w:p w:rsidR="00BD476A" w:rsidRDefault="00E02BE6" w:rsidP="00E11F54">
      <w:pPr>
        <w:pStyle w:val="21"/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before="0" w:after="0" w:line="274" w:lineRule="exact"/>
        <w:ind w:left="0" w:right="20" w:firstLine="851"/>
      </w:pPr>
      <w:proofErr w:type="spellStart"/>
      <w:r>
        <w:t>Фуфаев</w:t>
      </w:r>
      <w:proofErr w:type="spellEnd"/>
      <w:r>
        <w:t xml:space="preserve"> Сергей Валентинович (ЗАО «Трест </w:t>
      </w:r>
      <w:proofErr w:type="spellStart"/>
      <w:r>
        <w:t>Коксохиммонтаж</w:t>
      </w:r>
      <w:proofErr w:type="spellEnd"/>
      <w:r>
        <w:t>») по доверенности (уполномоченн</w:t>
      </w:r>
      <w:r>
        <w:t xml:space="preserve">ое лицо - </w:t>
      </w:r>
      <w:proofErr w:type="spellStart"/>
      <w:r>
        <w:t>Шнайпер</w:t>
      </w:r>
      <w:proofErr w:type="spellEnd"/>
      <w:r>
        <w:t xml:space="preserve"> Тимур Михайлович);</w:t>
      </w:r>
    </w:p>
    <w:p w:rsidR="00BD476A" w:rsidRDefault="00E02BE6" w:rsidP="00E11F54">
      <w:pPr>
        <w:pStyle w:val="21"/>
        <w:numPr>
          <w:ilvl w:val="0"/>
          <w:numId w:val="2"/>
        </w:numPr>
        <w:tabs>
          <w:tab w:val="clear" w:pos="720"/>
          <w:tab w:val="num" w:pos="0"/>
          <w:tab w:val="left" w:pos="1264"/>
        </w:tabs>
        <w:spacing w:before="0" w:after="0" w:line="274" w:lineRule="exact"/>
        <w:ind w:left="0" w:right="20" w:firstLine="851"/>
      </w:pPr>
      <w:r>
        <w:t>Соболев Александр Владимирович (ООО Компания «</w:t>
      </w:r>
      <w:proofErr w:type="spellStart"/>
      <w:r>
        <w:t>Трансгидромеханизация</w:t>
      </w:r>
      <w:proofErr w:type="spellEnd"/>
      <w:r>
        <w:t>») по доверенности (уполномоченное лицо - Васильев Владимир Николаевич);</w:t>
      </w:r>
    </w:p>
    <w:p w:rsidR="00BD476A" w:rsidRDefault="00E02BE6" w:rsidP="00E11F54">
      <w:pPr>
        <w:pStyle w:val="30"/>
        <w:numPr>
          <w:ilvl w:val="0"/>
          <w:numId w:val="2"/>
        </w:numPr>
        <w:tabs>
          <w:tab w:val="clear" w:pos="720"/>
          <w:tab w:val="num" w:pos="0"/>
          <w:tab w:val="left" w:pos="1285"/>
        </w:tabs>
        <w:spacing w:before="0" w:after="0" w:line="274" w:lineRule="exact"/>
        <w:ind w:left="0" w:firstLine="851"/>
        <w:jc w:val="both"/>
      </w:pPr>
      <w:proofErr w:type="spellStart"/>
      <w:r>
        <w:t>Наточеев</w:t>
      </w:r>
      <w:proofErr w:type="spellEnd"/>
      <w:r>
        <w:t xml:space="preserve"> Игорь Георгиевич (ОАО «Компания «Электромонтаж»);</w:t>
      </w:r>
    </w:p>
    <w:p w:rsidR="00BD476A" w:rsidRDefault="00E02BE6" w:rsidP="00E11F54">
      <w:pPr>
        <w:pStyle w:val="30"/>
        <w:numPr>
          <w:ilvl w:val="0"/>
          <w:numId w:val="2"/>
        </w:numPr>
        <w:tabs>
          <w:tab w:val="clear" w:pos="720"/>
          <w:tab w:val="num" w:pos="0"/>
          <w:tab w:val="left" w:pos="1278"/>
        </w:tabs>
        <w:spacing w:before="0" w:after="0" w:line="274" w:lineRule="exact"/>
        <w:ind w:left="0" w:firstLine="851"/>
        <w:jc w:val="both"/>
      </w:pPr>
      <w:proofErr w:type="spellStart"/>
      <w:r>
        <w:t>Барчевский</w:t>
      </w:r>
      <w:proofErr w:type="spellEnd"/>
      <w:r>
        <w:t xml:space="preserve"> Сергей Ио</w:t>
      </w:r>
      <w:r>
        <w:t>сифович (ОАО «Мостостроительный отряд№19»);</w:t>
      </w:r>
    </w:p>
    <w:p w:rsidR="00BD476A" w:rsidRDefault="00E02BE6" w:rsidP="00E11F54">
      <w:pPr>
        <w:pStyle w:val="30"/>
        <w:numPr>
          <w:ilvl w:val="0"/>
          <w:numId w:val="2"/>
        </w:numPr>
        <w:tabs>
          <w:tab w:val="clear" w:pos="720"/>
          <w:tab w:val="num" w:pos="0"/>
          <w:tab w:val="left" w:pos="1281"/>
        </w:tabs>
        <w:spacing w:before="0" w:after="0" w:line="274" w:lineRule="exact"/>
        <w:ind w:left="0" w:firstLine="851"/>
        <w:jc w:val="both"/>
      </w:pPr>
      <w:r>
        <w:t>Капустин Валентин Яковлевич (ОАО «Комплект»);</w:t>
      </w:r>
    </w:p>
    <w:p w:rsidR="00BD476A" w:rsidRDefault="00E02BE6" w:rsidP="00E11F54">
      <w:pPr>
        <w:pStyle w:val="21"/>
        <w:numPr>
          <w:ilvl w:val="0"/>
          <w:numId w:val="2"/>
        </w:numPr>
        <w:tabs>
          <w:tab w:val="clear" w:pos="720"/>
          <w:tab w:val="num" w:pos="0"/>
          <w:tab w:val="left" w:pos="418"/>
        </w:tabs>
        <w:spacing w:before="0" w:after="0" w:line="274" w:lineRule="exact"/>
        <w:ind w:left="0" w:firstLine="851"/>
      </w:pPr>
      <w:r>
        <w:t>Холопик Кирилл Вадимович (ОАО «</w:t>
      </w:r>
      <w:proofErr w:type="spellStart"/>
      <w:r>
        <w:t>Мозырский</w:t>
      </w:r>
      <w:proofErr w:type="spellEnd"/>
      <w:r>
        <w:t xml:space="preserve"> домостроительный комбинат»);</w:t>
      </w:r>
    </w:p>
    <w:p w:rsidR="00BD476A" w:rsidRDefault="00E02BE6" w:rsidP="00E11F54">
      <w:pPr>
        <w:pStyle w:val="30"/>
        <w:numPr>
          <w:ilvl w:val="0"/>
          <w:numId w:val="2"/>
        </w:numPr>
        <w:tabs>
          <w:tab w:val="clear" w:pos="720"/>
          <w:tab w:val="num" w:pos="0"/>
          <w:tab w:val="left" w:pos="1274"/>
        </w:tabs>
        <w:spacing w:before="0" w:after="0" w:line="274" w:lineRule="exact"/>
        <w:ind w:left="0" w:firstLine="851"/>
        <w:jc w:val="both"/>
      </w:pPr>
      <w:r>
        <w:t>Круглей Игорь Александрович (ОАО «</w:t>
      </w:r>
      <w:proofErr w:type="spellStart"/>
      <w:r>
        <w:t>Белэлектромонтаж</w:t>
      </w:r>
      <w:proofErr w:type="spellEnd"/>
      <w:r>
        <w:t>»);</w:t>
      </w:r>
    </w:p>
    <w:p w:rsidR="00BD476A" w:rsidRDefault="00E02BE6" w:rsidP="00E11F54">
      <w:pPr>
        <w:pStyle w:val="30"/>
        <w:numPr>
          <w:ilvl w:val="0"/>
          <w:numId w:val="2"/>
        </w:numPr>
        <w:tabs>
          <w:tab w:val="clear" w:pos="720"/>
          <w:tab w:val="num" w:pos="0"/>
          <w:tab w:val="left" w:pos="1278"/>
        </w:tabs>
        <w:spacing w:before="0" w:after="0" w:line="274" w:lineRule="exact"/>
        <w:ind w:left="0" w:firstLine="851"/>
        <w:jc w:val="both"/>
      </w:pPr>
      <w:r>
        <w:t>Лебедев Станислав Михайлович (ООО «Металлоконструкция»);</w:t>
      </w:r>
    </w:p>
    <w:p w:rsidR="00BD476A" w:rsidRDefault="00E02BE6" w:rsidP="00E11F54">
      <w:pPr>
        <w:pStyle w:val="30"/>
        <w:numPr>
          <w:ilvl w:val="0"/>
          <w:numId w:val="2"/>
        </w:numPr>
        <w:tabs>
          <w:tab w:val="clear" w:pos="720"/>
          <w:tab w:val="num" w:pos="0"/>
          <w:tab w:val="left" w:pos="1260"/>
        </w:tabs>
        <w:spacing w:before="0" w:after="0" w:line="274" w:lineRule="exact"/>
        <w:ind w:left="0" w:firstLine="851"/>
        <w:jc w:val="both"/>
      </w:pPr>
      <w:proofErr w:type="spellStart"/>
      <w:r>
        <w:t>Автулева</w:t>
      </w:r>
      <w:proofErr w:type="spellEnd"/>
      <w:r>
        <w:t xml:space="preserve"> </w:t>
      </w:r>
      <w:proofErr w:type="spellStart"/>
      <w:r>
        <w:t>Алсу</w:t>
      </w:r>
      <w:proofErr w:type="spellEnd"/>
      <w:r>
        <w:t xml:space="preserve"> </w:t>
      </w:r>
      <w:proofErr w:type="spellStart"/>
      <w:r>
        <w:t>Ахтямовна</w:t>
      </w:r>
      <w:proofErr w:type="spellEnd"/>
      <w:r>
        <w:t xml:space="preserve"> (ООО «</w:t>
      </w:r>
      <w:proofErr w:type="spellStart"/>
      <w:r>
        <w:t>Энергогазкомплект</w:t>
      </w:r>
      <w:proofErr w:type="spellEnd"/>
      <w:r>
        <w:t>»);</w:t>
      </w:r>
    </w:p>
    <w:p w:rsidR="00BD476A" w:rsidRDefault="00E02BE6" w:rsidP="00E11F54">
      <w:pPr>
        <w:pStyle w:val="30"/>
        <w:numPr>
          <w:ilvl w:val="0"/>
          <w:numId w:val="2"/>
        </w:numPr>
        <w:tabs>
          <w:tab w:val="clear" w:pos="720"/>
          <w:tab w:val="num" w:pos="0"/>
          <w:tab w:val="left" w:pos="1256"/>
        </w:tabs>
        <w:spacing w:before="0" w:after="0" w:line="274" w:lineRule="exact"/>
        <w:ind w:left="0" w:firstLine="851"/>
        <w:jc w:val="both"/>
      </w:pPr>
      <w:r>
        <w:t>Рубацкая Валентина Васильевна ((ООО «Центр строительных технологий»);</w:t>
      </w:r>
    </w:p>
    <w:p w:rsidR="00BD476A" w:rsidRDefault="00E02BE6" w:rsidP="00E11F54">
      <w:pPr>
        <w:pStyle w:val="30"/>
        <w:numPr>
          <w:ilvl w:val="0"/>
          <w:numId w:val="2"/>
        </w:numPr>
        <w:tabs>
          <w:tab w:val="clear" w:pos="720"/>
          <w:tab w:val="num" w:pos="0"/>
          <w:tab w:val="left" w:pos="1256"/>
        </w:tabs>
        <w:spacing w:before="0" w:after="240" w:line="274" w:lineRule="exact"/>
        <w:ind w:left="0" w:firstLine="851"/>
        <w:jc w:val="both"/>
      </w:pPr>
      <w:r>
        <w:t>Сысоев Евгений Алексеевич (ОАО ГМК «Норильский никель»).</w:t>
      </w:r>
    </w:p>
    <w:p w:rsidR="00BD476A" w:rsidRDefault="00E02BE6" w:rsidP="00E11F54">
      <w:pPr>
        <w:pStyle w:val="40"/>
        <w:jc w:val="both"/>
      </w:pPr>
      <w:r>
        <w:t>На заседании Совета п</w:t>
      </w:r>
      <w:r>
        <w:t>рисутствовали без права голосования следующие лица:</w:t>
      </w:r>
    </w:p>
    <w:p w:rsidR="00BD476A" w:rsidRDefault="00E02BE6" w:rsidP="00E11F54">
      <w:pPr>
        <w:pStyle w:val="21"/>
        <w:spacing w:before="0" w:after="0" w:line="274" w:lineRule="exact"/>
        <w:ind w:right="20"/>
      </w:pPr>
      <w:r>
        <w:t>Холопик Виталий Викторови</w:t>
      </w:r>
      <w:proofErr w:type="gramStart"/>
      <w:r>
        <w:t>ч-</w:t>
      </w:r>
      <w:proofErr w:type="gramEnd"/>
      <w:r>
        <w:t xml:space="preserve"> заместитель генерального директора некоммерческого партнерства </w:t>
      </w:r>
      <w:proofErr w:type="spellStart"/>
      <w:r>
        <w:t>Саморегулируемая</w:t>
      </w:r>
      <w:proofErr w:type="spellEnd"/>
      <w:r>
        <w:t xml:space="preserve"> организация «Межрегиональное объединение строителей»;</w:t>
      </w:r>
    </w:p>
    <w:p w:rsidR="00BD476A" w:rsidRDefault="00E02BE6" w:rsidP="00E11F54">
      <w:pPr>
        <w:pStyle w:val="21"/>
        <w:spacing w:before="0" w:line="274" w:lineRule="exact"/>
        <w:ind w:right="20"/>
      </w:pPr>
      <w:r>
        <w:t>Хачатурян Артур Мехакович - руководитель ю</w:t>
      </w:r>
      <w:r>
        <w:t xml:space="preserve">ридического департамента некоммерческого партнерства </w:t>
      </w:r>
      <w:proofErr w:type="spellStart"/>
      <w:r>
        <w:t>Саморегулируемая</w:t>
      </w:r>
      <w:proofErr w:type="spellEnd"/>
      <w:r>
        <w:t xml:space="preserve"> организация «Межрегиональное объединение строителей».</w:t>
      </w:r>
    </w:p>
    <w:p w:rsidR="00BD476A" w:rsidRDefault="00E02BE6" w:rsidP="00E11F54">
      <w:pPr>
        <w:pStyle w:val="50"/>
        <w:ind w:left="860"/>
        <w:jc w:val="both"/>
      </w:pPr>
      <w:r>
        <w:t>ОТКРЫТИЕ ЗАСЕДАНИЯ СОВЕТА</w:t>
      </w:r>
    </w:p>
    <w:p w:rsidR="00BD476A" w:rsidRDefault="00E02BE6" w:rsidP="00E11F54">
      <w:pPr>
        <w:pStyle w:val="21"/>
        <w:spacing w:before="0" w:after="0" w:line="270" w:lineRule="exact"/>
        <w:ind w:right="20"/>
      </w:pPr>
      <w:r>
        <w:t>СЛУШАЛИ: Председательствующего, который сообщил, что из 15 членов Совета в заседании принимают участие 12 членов Совета. Совет правомочен принимать решения.</w:t>
      </w:r>
    </w:p>
    <w:p w:rsidR="00BD476A" w:rsidRDefault="00E02BE6" w:rsidP="00E11F54">
      <w:pPr>
        <w:pStyle w:val="30"/>
        <w:spacing w:before="0" w:after="240" w:line="270" w:lineRule="exact"/>
        <w:ind w:left="860"/>
        <w:jc w:val="both"/>
      </w:pPr>
      <w:r>
        <w:t>Председательствующий объявил заседание Совета открытым.</w:t>
      </w:r>
    </w:p>
    <w:p w:rsidR="00BD476A" w:rsidRDefault="00E02BE6" w:rsidP="00E11F54">
      <w:pPr>
        <w:pStyle w:val="50"/>
        <w:spacing w:line="274" w:lineRule="exact"/>
        <w:ind w:left="860"/>
        <w:jc w:val="both"/>
      </w:pPr>
      <w:r>
        <w:t>О ПОВЕСТКЕ ДНЯ СОВЕТА</w:t>
      </w:r>
    </w:p>
    <w:p w:rsidR="00BD476A" w:rsidRDefault="00E02BE6" w:rsidP="00E11F54">
      <w:pPr>
        <w:pStyle w:val="21"/>
        <w:spacing w:before="0" w:after="0" w:line="274" w:lineRule="exact"/>
        <w:ind w:right="20"/>
      </w:pPr>
      <w:r>
        <w:t>СЛУШАЛИ: Председатель</w:t>
      </w:r>
      <w:r>
        <w:t>ствующего, который предложил утвердить повестку дня Совета из 1-го вопроса.</w:t>
      </w:r>
    </w:p>
    <w:p w:rsidR="00BD476A" w:rsidRDefault="00E02BE6" w:rsidP="00E11F54">
      <w:pPr>
        <w:pStyle w:val="30"/>
        <w:spacing w:before="0" w:after="240" w:line="274" w:lineRule="exact"/>
        <w:ind w:left="860"/>
        <w:jc w:val="both"/>
      </w:pPr>
      <w:r>
        <w:t>Иных предложений и замечаний не поступило.</w:t>
      </w:r>
    </w:p>
    <w:p w:rsidR="00BD476A" w:rsidRDefault="00E02BE6" w:rsidP="00E11F54">
      <w:pPr>
        <w:pStyle w:val="30"/>
        <w:spacing w:after="0" w:line="274" w:lineRule="exact"/>
        <w:ind w:left="860"/>
        <w:jc w:val="both"/>
      </w:pPr>
      <w:r>
        <w:t>РЕШИЛИ: Утвердить повестку дня Совета.</w:t>
      </w:r>
    </w:p>
    <w:p w:rsidR="00BD476A" w:rsidRDefault="00E02BE6" w:rsidP="00E11F54">
      <w:pPr>
        <w:pStyle w:val="30"/>
        <w:spacing w:before="0" w:after="0" w:line="274" w:lineRule="exact"/>
        <w:ind w:left="860"/>
        <w:jc w:val="both"/>
      </w:pPr>
      <w:r>
        <w:t>Голосовали: «за» - 12 голосов, «против» - нет, «воздержался» - нет.</w:t>
      </w:r>
    </w:p>
    <w:p w:rsidR="00BD476A" w:rsidRDefault="00E02BE6" w:rsidP="00E11F54">
      <w:pPr>
        <w:pStyle w:val="30"/>
        <w:spacing w:before="0" w:after="0" w:line="274" w:lineRule="exact"/>
        <w:ind w:left="860"/>
        <w:jc w:val="both"/>
        <w:rPr>
          <w:lang w:val="ru-RU"/>
        </w:rPr>
      </w:pPr>
      <w:r>
        <w:t>Решение принято единогласно.</w:t>
      </w:r>
    </w:p>
    <w:p w:rsidR="00E11F54" w:rsidRPr="00E11F54" w:rsidRDefault="00E11F54" w:rsidP="00E11F54">
      <w:pPr>
        <w:pStyle w:val="30"/>
        <w:spacing w:before="0" w:after="0" w:line="274" w:lineRule="exact"/>
        <w:ind w:left="860"/>
        <w:jc w:val="both"/>
        <w:rPr>
          <w:lang w:val="ru-RU"/>
        </w:rPr>
      </w:pPr>
    </w:p>
    <w:p w:rsidR="00BD476A" w:rsidRDefault="00E02BE6" w:rsidP="00E11F54">
      <w:pPr>
        <w:pStyle w:val="11"/>
        <w:spacing w:line="240" w:lineRule="auto"/>
        <w:ind w:left="1000"/>
        <w:jc w:val="both"/>
      </w:pPr>
      <w:bookmarkStart w:id="0" w:name="bookmark0"/>
      <w:r>
        <w:rPr>
          <w:rStyle w:val="12"/>
        </w:rPr>
        <w:t>Повестка дня Совета:</w:t>
      </w:r>
      <w:bookmarkEnd w:id="0"/>
    </w:p>
    <w:p w:rsidR="00BD476A" w:rsidRDefault="00E02BE6" w:rsidP="00E11F54">
      <w:pPr>
        <w:pStyle w:val="21"/>
        <w:spacing w:before="60" w:line="274" w:lineRule="exact"/>
        <w:ind w:left="60" w:right="60" w:firstLine="940"/>
      </w:pPr>
      <w:r>
        <w:t>1. О внесении изменений в Свидетельства о допуске к работам, которые оказывают влияние на безопасность объектов капитального строительства членам некоммерческого партнерства «</w:t>
      </w:r>
      <w:proofErr w:type="spellStart"/>
      <w:r>
        <w:t>Саморегулируемая</w:t>
      </w:r>
      <w:proofErr w:type="spellEnd"/>
      <w:r>
        <w:t xml:space="preserve"> организация «Межрегиональное объединение ст</w:t>
      </w:r>
      <w:r>
        <w:t>роителей».</w:t>
      </w:r>
    </w:p>
    <w:p w:rsidR="00BD476A" w:rsidRDefault="00E02BE6" w:rsidP="00E11F54">
      <w:pPr>
        <w:pStyle w:val="21"/>
        <w:ind w:left="60" w:right="60" w:firstLine="940"/>
      </w:pPr>
      <w:r>
        <w:rPr>
          <w:rStyle w:val="a5"/>
        </w:rPr>
        <w:t>ПО ВОПРОСУ № 1 ПОВЕСТКИ ДНЯ</w:t>
      </w:r>
      <w:r>
        <w:t xml:space="preserve"> «О внесении изменений в Свидетельства о допуске к работам, которые оказывают влияние на безопасность объектов капитального строительства членам некоммерческого партнерства «</w:t>
      </w:r>
      <w:proofErr w:type="spellStart"/>
      <w:r>
        <w:t>Саморегулируемая</w:t>
      </w:r>
      <w:proofErr w:type="spellEnd"/>
      <w:r>
        <w:t xml:space="preserve"> организация «Межрегионально</w:t>
      </w:r>
      <w:r>
        <w:t>е объединение строителей»</w:t>
      </w:r>
    </w:p>
    <w:p w:rsidR="00BD476A" w:rsidRDefault="00E02BE6" w:rsidP="00E11F54">
      <w:pPr>
        <w:pStyle w:val="21"/>
        <w:spacing w:line="274" w:lineRule="exact"/>
        <w:ind w:left="60" w:right="60" w:firstLine="940"/>
      </w:pPr>
      <w:r>
        <w:t xml:space="preserve">СЛУШАЛИ: </w:t>
      </w:r>
      <w:proofErr w:type="spellStart"/>
      <w:r>
        <w:t>Холопика</w:t>
      </w:r>
      <w:proofErr w:type="spellEnd"/>
      <w:r>
        <w:t xml:space="preserve"> В.В., который доложил присутствующим о поступивших </w:t>
      </w:r>
      <w:proofErr w:type="gramStart"/>
      <w:r>
        <w:t>заявлениях</w:t>
      </w:r>
      <w:proofErr w:type="gramEnd"/>
      <w:r>
        <w:t xml:space="preserve"> о внесении изменений в Свидетельства о допуске к работам, которые оказывают влияние на безопасность объектов капитального строительства, от членов нек</w:t>
      </w:r>
      <w:r>
        <w:t>оммерческого партнерства «</w:t>
      </w:r>
      <w:proofErr w:type="spellStart"/>
      <w:r>
        <w:t>Саморегулируемая</w:t>
      </w:r>
      <w:proofErr w:type="spellEnd"/>
      <w:r>
        <w:t xml:space="preserve"> организация «Межрегиональное объединение строителей»: </w:t>
      </w:r>
      <w:r>
        <w:rPr>
          <w:rStyle w:val="a5"/>
        </w:rPr>
        <w:t>Открытого акционерного общества «Строительно-монтажный трест № 14»</w:t>
      </w:r>
      <w:r>
        <w:t xml:space="preserve"> (ОГРН 1025900513781),</w:t>
      </w:r>
      <w:r>
        <w:rPr>
          <w:rStyle w:val="a5"/>
        </w:rPr>
        <w:t xml:space="preserve"> Закрытого акционерного общества «</w:t>
      </w:r>
      <w:proofErr w:type="spellStart"/>
      <w:r>
        <w:rPr>
          <w:rStyle w:val="a5"/>
        </w:rPr>
        <w:t>Югансктрубопроводстрой</w:t>
      </w:r>
      <w:proofErr w:type="spellEnd"/>
      <w:r>
        <w:rPr>
          <w:rStyle w:val="a5"/>
        </w:rPr>
        <w:t>»</w:t>
      </w:r>
      <w:r>
        <w:t xml:space="preserve"> (ОГРН 1028601</w:t>
      </w:r>
      <w:r>
        <w:t xml:space="preserve">258322), а так же доложил о результатах рассмотрения представленных документов Специализированным органом по </w:t>
      </w:r>
      <w:proofErr w:type="gramStart"/>
      <w:r>
        <w:t>контролю за</w:t>
      </w:r>
      <w:proofErr w:type="gramEnd"/>
      <w:r>
        <w:t xml:space="preserve"> соблюдением членами некоммерческого партнерства «</w:t>
      </w:r>
      <w:proofErr w:type="spellStart"/>
      <w:r>
        <w:t>Саморегулируемая</w:t>
      </w:r>
      <w:proofErr w:type="spellEnd"/>
      <w:r>
        <w:t xml:space="preserve"> организация «Межрегиональное объединение строителей» требований станд</w:t>
      </w:r>
      <w:r>
        <w:t xml:space="preserve">артов и правил </w:t>
      </w:r>
      <w:proofErr w:type="spellStart"/>
      <w:r>
        <w:t>саморегулируемой</w:t>
      </w:r>
      <w:proofErr w:type="spellEnd"/>
      <w:r>
        <w:t xml:space="preserve"> организации.</w:t>
      </w:r>
    </w:p>
    <w:p w:rsidR="00BD476A" w:rsidRDefault="00E02BE6" w:rsidP="00E11F54">
      <w:pPr>
        <w:pStyle w:val="21"/>
        <w:spacing w:after="0" w:line="274" w:lineRule="exact"/>
        <w:ind w:left="60" w:right="60" w:firstLine="940"/>
      </w:pPr>
      <w:r>
        <w:t xml:space="preserve">РЕШИЛИ: Внести изменения в Свидетельства о допуске к работам, которые оказывают влияние на безопасность объектов капитального </w:t>
      </w:r>
      <w:proofErr w:type="gramStart"/>
      <w:r>
        <w:t>строительства</w:t>
      </w:r>
      <w:proofErr w:type="gramEnd"/>
      <w:r>
        <w:t xml:space="preserve"> и выдать Свидетельства о допуске к работам, которые оказывают влияние на безопасность объектов капитального строител</w:t>
      </w:r>
      <w:r>
        <w:t>ьства взамен ранее выданных, в соответствии с представленными заявлениями, следующим членам некоммерческого партнерства «</w:t>
      </w:r>
      <w:proofErr w:type="spellStart"/>
      <w:r>
        <w:t>Саморегулируемая</w:t>
      </w:r>
      <w:proofErr w:type="spellEnd"/>
      <w:r>
        <w:t xml:space="preserve"> организация «Межрегиональное объединение строителей»:</w:t>
      </w:r>
      <w:r>
        <w:rPr>
          <w:rStyle w:val="a5"/>
        </w:rPr>
        <w:t xml:space="preserve"> Открытому акционерному обществу «Строительно-монтажный трест № 1</w:t>
      </w:r>
      <w:r>
        <w:rPr>
          <w:rStyle w:val="a5"/>
        </w:rPr>
        <w:t>4»</w:t>
      </w:r>
      <w:r>
        <w:t xml:space="preserve"> (ОГРН</w:t>
      </w:r>
      <w:r>
        <w:rPr>
          <w:rStyle w:val="a5"/>
        </w:rPr>
        <w:t xml:space="preserve"> 1025900513781), Закрытому акционерному обществу «</w:t>
      </w:r>
      <w:proofErr w:type="spellStart"/>
      <w:r>
        <w:rPr>
          <w:rStyle w:val="a5"/>
        </w:rPr>
        <w:t>Югансктрубопроводстрой</w:t>
      </w:r>
      <w:proofErr w:type="spellEnd"/>
      <w:r>
        <w:rPr>
          <w:rStyle w:val="a5"/>
        </w:rPr>
        <w:t>»</w:t>
      </w:r>
      <w:r>
        <w:t xml:space="preserve"> (ОГРН</w:t>
      </w:r>
      <w:r>
        <w:rPr>
          <w:rStyle w:val="a5"/>
        </w:rPr>
        <w:t xml:space="preserve"> 1028601258322).</w:t>
      </w:r>
    </w:p>
    <w:p w:rsidR="00BD476A" w:rsidRDefault="00E02BE6" w:rsidP="00E11F54">
      <w:pPr>
        <w:pStyle w:val="30"/>
        <w:spacing w:before="0" w:after="0" w:line="274" w:lineRule="exact"/>
        <w:ind w:left="1000"/>
        <w:jc w:val="both"/>
      </w:pPr>
      <w:r>
        <w:t>Голосовали: «за» - 12 голосов, «против» - нет, «воздержался» - нет.</w:t>
      </w:r>
    </w:p>
    <w:p w:rsidR="00BD476A" w:rsidRPr="00E11F54" w:rsidRDefault="00E02BE6" w:rsidP="00E11F54">
      <w:pPr>
        <w:pStyle w:val="30"/>
        <w:spacing w:before="0" w:after="480" w:line="274" w:lineRule="exact"/>
        <w:ind w:left="60" w:firstLine="933"/>
        <w:jc w:val="both"/>
        <w:rPr>
          <w:lang w:val="ru-RU"/>
        </w:rPr>
      </w:pPr>
      <w:r>
        <w:t xml:space="preserve">Решение принято </w:t>
      </w:r>
      <w:proofErr w:type="spellStart"/>
      <w:r w:rsidR="00E11F54">
        <w:t>единог</w:t>
      </w:r>
      <w:r w:rsidR="00E11F54">
        <w:rPr>
          <w:lang w:val="ru-RU"/>
        </w:rPr>
        <w:t>ласно</w:t>
      </w:r>
      <w:proofErr w:type="spellEnd"/>
      <w:r w:rsidR="00E11F54">
        <w:rPr>
          <w:lang w:val="ru-RU"/>
        </w:rPr>
        <w:t>.</w:t>
      </w:r>
    </w:p>
    <w:p w:rsidR="00BD476A" w:rsidRDefault="00E02BE6" w:rsidP="00E11F54">
      <w:pPr>
        <w:pStyle w:val="11"/>
        <w:spacing w:after="0" w:line="240" w:lineRule="auto"/>
        <w:jc w:val="both"/>
      </w:pPr>
      <w:bookmarkStart w:id="1" w:name="bookmark1"/>
      <w:r>
        <w:t>Председательствующий</w:t>
      </w:r>
      <w:bookmarkEnd w:id="1"/>
    </w:p>
    <w:p w:rsidR="00BD476A" w:rsidRPr="00E11F54" w:rsidRDefault="00E02BE6" w:rsidP="00E11F54">
      <w:pPr>
        <w:pStyle w:val="11"/>
        <w:spacing w:after="0" w:line="240" w:lineRule="auto"/>
        <w:jc w:val="both"/>
        <w:rPr>
          <w:lang w:val="ru-RU"/>
        </w:rPr>
      </w:pPr>
      <w:bookmarkStart w:id="2" w:name="bookmark2"/>
      <w:r>
        <w:t>на заседании Совета</w:t>
      </w:r>
      <w:bookmarkEnd w:id="2"/>
      <w:r w:rsidR="00E11F54">
        <w:rPr>
          <w:lang w:val="ru-RU"/>
        </w:rPr>
        <w:tab/>
      </w:r>
      <w:r w:rsidR="00E11F54">
        <w:rPr>
          <w:lang w:val="ru-RU"/>
        </w:rPr>
        <w:tab/>
      </w:r>
      <w:r w:rsidR="00E11F54">
        <w:rPr>
          <w:lang w:val="ru-RU"/>
        </w:rPr>
        <w:tab/>
      </w:r>
      <w:r w:rsidR="00E11F54">
        <w:rPr>
          <w:lang w:val="ru-RU"/>
        </w:rPr>
        <w:tab/>
      </w:r>
      <w:r w:rsidR="00E11F54">
        <w:rPr>
          <w:lang w:val="ru-RU"/>
        </w:rPr>
        <w:tab/>
      </w:r>
      <w:r w:rsidR="00E11F54">
        <w:rPr>
          <w:lang w:val="ru-RU"/>
        </w:rPr>
        <w:tab/>
      </w:r>
      <w:r w:rsidR="00E11F54">
        <w:rPr>
          <w:lang w:val="ru-RU"/>
        </w:rPr>
        <w:tab/>
      </w:r>
      <w:r w:rsidR="00E11F54">
        <w:rPr>
          <w:lang w:val="ru-RU"/>
        </w:rPr>
        <w:tab/>
        <w:t>В.Н.Забелин</w:t>
      </w:r>
    </w:p>
    <w:sectPr w:rsidR="00BD476A" w:rsidRPr="00E11F54" w:rsidSect="00E11F54">
      <w:footerReference w:type="default" r:id="rId7"/>
      <w:type w:val="continuous"/>
      <w:pgSz w:w="11905" w:h="16837"/>
      <w:pgMar w:top="1083" w:right="1132" w:bottom="869" w:left="1276" w:header="1080" w:footer="869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BE6" w:rsidRDefault="00E02BE6" w:rsidP="00BD476A">
      <w:r>
        <w:separator/>
      </w:r>
    </w:p>
  </w:endnote>
  <w:endnote w:type="continuationSeparator" w:id="0">
    <w:p w:rsidR="00E02BE6" w:rsidRDefault="00E02BE6" w:rsidP="00BD47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76A" w:rsidRDefault="00E02BE6">
    <w:pPr>
      <w:pStyle w:val="a4"/>
      <w:framePr w:w="155" w:h="227" w:hRule="exact" w:wrap="none" w:vAnchor="text" w:hAnchor="margin" w:x="5109" w:y="-189"/>
    </w:pPr>
    <w:r>
      <w:rPr>
        <w:rStyle w:val="12pt"/>
      </w:rPr>
      <w:t>2</w:t>
    </w:r>
  </w:p>
  <w:p w:rsidR="00BD476A" w:rsidRDefault="00BD476A">
    <w:pPr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BE6" w:rsidRDefault="00E02BE6"/>
  </w:footnote>
  <w:footnote w:type="continuationSeparator" w:id="0">
    <w:p w:rsidR="00E02BE6" w:rsidRDefault="00E02BE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83042"/>
    <w:multiLevelType w:val="multilevel"/>
    <w:tmpl w:val="26E20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7D04508A"/>
    <w:multiLevelType w:val="hybridMultilevel"/>
    <w:tmpl w:val="94F02BAA"/>
    <w:lvl w:ilvl="0" w:tplc="A85C6E20">
      <w:start w:val="1"/>
      <w:numFmt w:val="decimal"/>
      <w:lvlText w:val="%1."/>
      <w:lvlJc w:val="left"/>
      <w:rPr>
        <w:sz w:val="24"/>
        <w:szCs w:val="24"/>
      </w:rPr>
    </w:lvl>
    <w:lvl w:ilvl="1" w:tplc="354882F8">
      <w:numFmt w:val="decimal"/>
      <w:lvlText w:val=""/>
      <w:lvlJc w:val="left"/>
    </w:lvl>
    <w:lvl w:ilvl="2" w:tplc="FB6C2A3E">
      <w:numFmt w:val="decimal"/>
      <w:lvlText w:val=""/>
      <w:lvlJc w:val="left"/>
    </w:lvl>
    <w:lvl w:ilvl="3" w:tplc="D42E8DB0">
      <w:numFmt w:val="decimal"/>
      <w:lvlText w:val=""/>
      <w:lvlJc w:val="left"/>
    </w:lvl>
    <w:lvl w:ilvl="4" w:tplc="335012E4">
      <w:numFmt w:val="decimal"/>
      <w:lvlText w:val=""/>
      <w:lvlJc w:val="left"/>
    </w:lvl>
    <w:lvl w:ilvl="5" w:tplc="21EE339E">
      <w:numFmt w:val="decimal"/>
      <w:lvlText w:val=""/>
      <w:lvlJc w:val="left"/>
    </w:lvl>
    <w:lvl w:ilvl="6" w:tplc="9DE4C94E">
      <w:numFmt w:val="decimal"/>
      <w:lvlText w:val=""/>
      <w:lvlJc w:val="left"/>
    </w:lvl>
    <w:lvl w:ilvl="7" w:tplc="67B8932A">
      <w:numFmt w:val="decimal"/>
      <w:lvlText w:val=""/>
      <w:lvlJc w:val="left"/>
    </w:lvl>
    <w:lvl w:ilvl="8" w:tplc="2898C770">
      <w:numFmt w:val="decimal"/>
      <w:lvlText w:val=""/>
      <w:lvlJc w:val="left"/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BD476A"/>
    <w:rsid w:val="00BD476A"/>
    <w:rsid w:val="00E02BE6"/>
    <w:rsid w:val="00E1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D476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link w:val="20"/>
    <w:rsid w:val="00BD4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">
    <w:name w:val="Основной текст1"/>
    <w:basedOn w:val="a0"/>
    <w:link w:val="21"/>
    <w:rsid w:val="00BD4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">
    <w:name w:val="Основной текст (3)"/>
    <w:basedOn w:val="a0"/>
    <w:link w:val="30"/>
    <w:rsid w:val="00BD4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4">
    <w:name w:val="Основной текст (4)"/>
    <w:basedOn w:val="a0"/>
    <w:link w:val="40"/>
    <w:rsid w:val="00BD4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5">
    <w:name w:val="Основной текст (5)"/>
    <w:basedOn w:val="a0"/>
    <w:link w:val="50"/>
    <w:rsid w:val="00BD4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0">
    <w:name w:val="Заголовок №1"/>
    <w:basedOn w:val="a0"/>
    <w:link w:val="11"/>
    <w:rsid w:val="00BD4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12">
    <w:name w:val="Заголовок №1"/>
    <w:basedOn w:val="10"/>
    <w:rsid w:val="00BD476A"/>
    <w:rPr>
      <w:u w:val="single"/>
    </w:rPr>
  </w:style>
  <w:style w:type="character" w:customStyle="1" w:styleId="a3">
    <w:name w:val="Колонтитул"/>
    <w:basedOn w:val="a0"/>
    <w:link w:val="a4"/>
    <w:rsid w:val="00BD47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3"/>
    <w:rsid w:val="00BD476A"/>
    <w:rPr>
      <w:sz w:val="24"/>
      <w:szCs w:val="24"/>
    </w:rPr>
  </w:style>
  <w:style w:type="character" w:customStyle="1" w:styleId="a5">
    <w:name w:val="Основной текст + Полужирный"/>
    <w:basedOn w:val="1"/>
    <w:rsid w:val="00BD476A"/>
    <w:rPr>
      <w:b/>
      <w:bCs/>
    </w:rPr>
  </w:style>
  <w:style w:type="paragraph" w:customStyle="1" w:styleId="20">
    <w:name w:val="Основной текст (2)"/>
    <w:basedOn w:val="a"/>
    <w:link w:val="2"/>
    <w:rsid w:val="00BD476A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2"/>
    <w:basedOn w:val="a"/>
    <w:link w:val="1"/>
    <w:rsid w:val="00BD476A"/>
    <w:pPr>
      <w:shd w:val="clear" w:color="auto" w:fill="FFFFFF"/>
      <w:spacing w:before="240" w:after="240" w:line="277" w:lineRule="exact"/>
      <w:ind w:firstLine="840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BD476A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BD476A"/>
    <w:pPr>
      <w:shd w:val="clear" w:color="auto" w:fill="FFFFFF"/>
      <w:spacing w:before="24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50">
    <w:name w:val="Основной текст (5)"/>
    <w:basedOn w:val="a"/>
    <w:link w:val="5"/>
    <w:rsid w:val="00BD476A"/>
    <w:pPr>
      <w:shd w:val="clear" w:color="auto" w:fill="FFFFFF"/>
      <w:spacing w:before="240" w:line="270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BD476A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Колонтитул"/>
    <w:basedOn w:val="a"/>
    <w:link w:val="a3"/>
    <w:rsid w:val="00BD476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694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2013-11-15T11:05:00Z</dcterms:created>
</cp:coreProperties>
</file>