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987A" w14:textId="3A9B2741" w:rsidR="00771119" w:rsidRPr="00C942B1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B32F0D">
        <w:rPr>
          <w:rFonts w:eastAsia="Times New Roman"/>
          <w:color w:val="auto"/>
        </w:rPr>
        <w:t>1</w:t>
      </w:r>
      <w:r w:rsidR="00F014A0">
        <w:rPr>
          <w:rFonts w:eastAsia="Times New Roman"/>
          <w:color w:val="auto"/>
        </w:rPr>
        <w:t>2</w:t>
      </w:r>
      <w:r w:rsidR="005C7A9A">
        <w:rPr>
          <w:rFonts w:eastAsia="Times New Roman"/>
          <w:color w:val="auto"/>
        </w:rPr>
        <w:t>-</w:t>
      </w:r>
      <w:r w:rsidR="00D45CD0">
        <w:rPr>
          <w:rFonts w:eastAsia="Times New Roman"/>
          <w:color w:val="auto"/>
        </w:rPr>
        <w:t>20</w:t>
      </w:r>
      <w:r w:rsidR="00194761" w:rsidRPr="00521890">
        <w:rPr>
          <w:rFonts w:eastAsia="Times New Roman"/>
          <w:color w:val="auto"/>
        </w:rPr>
        <w:t>2</w:t>
      </w:r>
      <w:r w:rsidR="0092396F">
        <w:rPr>
          <w:rFonts w:eastAsia="Times New Roman"/>
          <w:color w:val="auto"/>
        </w:rPr>
        <w:t>2</w:t>
      </w:r>
    </w:p>
    <w:p w14:paraId="13967F1A" w14:textId="77777777"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0F96C8D0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14:paraId="26A2882A" w14:textId="77777777"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14:paraId="444E7A5D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14:paraId="11B92A17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14:paraId="079061D7" w14:textId="531406F2" w:rsidR="00CD3B80" w:rsidRPr="00C942B1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F014A0">
        <w:rPr>
          <w:rFonts w:ascii="Times New Roman" w:eastAsia="Times New Roman" w:hAnsi="Times New Roman"/>
          <w:sz w:val="24"/>
          <w:szCs w:val="24"/>
        </w:rPr>
        <w:t>21</w:t>
      </w:r>
      <w:r w:rsidR="00FE1B40">
        <w:rPr>
          <w:rFonts w:ascii="Times New Roman" w:eastAsia="Times New Roman" w:hAnsi="Times New Roman"/>
          <w:sz w:val="24"/>
          <w:szCs w:val="24"/>
        </w:rPr>
        <w:t>.0</w:t>
      </w:r>
      <w:r w:rsidR="000845F9">
        <w:rPr>
          <w:rFonts w:ascii="Times New Roman" w:eastAsia="Times New Roman" w:hAnsi="Times New Roman"/>
          <w:sz w:val="24"/>
          <w:szCs w:val="24"/>
        </w:rPr>
        <w:t>4</w:t>
      </w:r>
      <w:r w:rsidR="002662FC" w:rsidRPr="00A71CB1">
        <w:rPr>
          <w:rFonts w:ascii="Times New Roman" w:eastAsia="Times New Roman" w:hAnsi="Times New Roman"/>
          <w:sz w:val="24"/>
          <w:szCs w:val="24"/>
        </w:rPr>
        <w:t>.</w:t>
      </w:r>
      <w:r w:rsidR="0092396F">
        <w:rPr>
          <w:rFonts w:ascii="Times New Roman" w:eastAsia="Times New Roman" w:hAnsi="Times New Roman"/>
          <w:sz w:val="24"/>
          <w:szCs w:val="24"/>
        </w:rPr>
        <w:t>2022</w:t>
      </w:r>
    </w:p>
    <w:p w14:paraId="49063266" w14:textId="2BF2D98E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0845F9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E35E48">
        <w:rPr>
          <w:rFonts w:ascii="Times New Roman" w:eastAsia="Times New Roman" w:hAnsi="Times New Roman"/>
          <w:sz w:val="24"/>
          <w:szCs w:val="24"/>
        </w:rPr>
        <w:t>00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14:paraId="0DC83CDD" w14:textId="4A590ACB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93592D">
        <w:rPr>
          <w:rFonts w:ascii="Times New Roman" w:eastAsia="Times New Roman" w:hAnsi="Times New Roman"/>
          <w:sz w:val="24"/>
          <w:szCs w:val="24"/>
        </w:rPr>
        <w:t>10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0845F9">
        <w:rPr>
          <w:rFonts w:ascii="Times New Roman" w:eastAsia="Times New Roman" w:hAnsi="Times New Roman"/>
          <w:sz w:val="24"/>
          <w:szCs w:val="24"/>
        </w:rPr>
        <w:t>20</w:t>
      </w:r>
      <w:r w:rsidR="00555A9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мин.</w:t>
      </w:r>
    </w:p>
    <w:p w14:paraId="55D39A8A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14:paraId="31DC7913" w14:textId="77777777"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14:paraId="721D98AE" w14:textId="77777777"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14:paraId="74772FB0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14:paraId="1B6D631C" w14:textId="77777777" w:rsidR="0068348E" w:rsidRDefault="00525BDF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Киселёв Александр Николаевич</w:t>
      </w:r>
      <w:r w:rsidR="0068348E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 xml:space="preserve">представитель АО </w:t>
      </w:r>
      <w:r w:rsidRPr="00525BDF">
        <w:rPr>
          <w:rFonts w:ascii="Times New Roman" w:eastAsia="Times New Roman" w:hAnsi="Times New Roman"/>
          <w:sz w:val="24"/>
          <w:szCs w:val="24"/>
        </w:rPr>
        <w:t>«Путеви» Ужице</w:t>
      </w:r>
      <w:r>
        <w:rPr>
          <w:rFonts w:ascii="Times New Roman" w:eastAsia="Times New Roman" w:hAnsi="Times New Roman"/>
          <w:sz w:val="24"/>
          <w:szCs w:val="24"/>
        </w:rPr>
        <w:t>;</w:t>
      </w:r>
      <w:r w:rsidR="0068348E"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4E7FD980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14:paraId="19C7E369" w14:textId="77777777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14:paraId="246BF9CE" w14:textId="38CF7A08"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14:paraId="0A895C20" w14:textId="7F929D76" w:rsidR="0094241C" w:rsidRDefault="0094241C" w:rsidP="0094241C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94241C">
        <w:rPr>
          <w:rFonts w:ascii="Times New Roman" w:eastAsia="Times New Roman" w:hAnsi="Times New Roman"/>
          <w:sz w:val="24"/>
          <w:szCs w:val="24"/>
        </w:rPr>
        <w:t>Холопик Виталий Викторович, заместитель генерального директора Ассоциации СРО «МОС»;</w:t>
      </w:r>
    </w:p>
    <w:p w14:paraId="09DAE6BA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Кунинёв Сергей Михайлович, главный специалист экспертно-контрольного департамента Ассоциации СРО «МОС»;</w:t>
      </w:r>
    </w:p>
    <w:p w14:paraId="2DD2289E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14:paraId="726CEDF7" w14:textId="77777777"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14:paraId="57F22240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7F18E576" w14:textId="77777777"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14:paraId="7927D580" w14:textId="77777777"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14:paraId="08369699" w14:textId="77777777"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14:paraId="313C323E" w14:textId="77777777"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14:paraId="6D603303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1E91E6AA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14:paraId="5E4AC2E0" w14:textId="77777777"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14:paraId="7522F146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14:paraId="588F0BD4" w14:textId="77777777"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02C5B888" w14:textId="77777777"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14:paraId="7644FE30" w14:textId="77777777"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14:paraId="4FD86DE7" w14:textId="77777777"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14:paraId="3CFD0811" w14:textId="77777777"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14:paraId="087B3521" w14:textId="77777777" w:rsidR="008C3096" w:rsidRDefault="008C3096" w:rsidP="008C3096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lastRenderedPageBreak/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19/1237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14:paraId="79B1D647" w14:textId="77777777" w:rsidR="008C3096" w:rsidRDefault="008C3096" w:rsidP="008C309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4236"/>
        <w:gridCol w:w="2410"/>
        <w:gridCol w:w="1298"/>
        <w:gridCol w:w="1560"/>
      </w:tblGrid>
      <w:tr w:rsidR="008C3096" w14:paraId="39957AE5" w14:textId="77777777" w:rsidTr="008B41AD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7650D6" w14:textId="77777777" w:rsidR="008C3096" w:rsidRDefault="008C309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080312" w14:textId="77777777" w:rsidR="008C3096" w:rsidRDefault="008C309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26AC7DE" w14:textId="77777777" w:rsidR="008C3096" w:rsidRDefault="008C309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05827315" w14:textId="77777777" w:rsidR="008C3096" w:rsidRDefault="008C309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Срок устранения до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885A19A" w14:textId="77777777" w:rsidR="008C3096" w:rsidRDefault="008C3096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8C3096" w14:paraId="47D4ACF8" w14:textId="77777777" w:rsidTr="008B41AD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6987709" w14:textId="77777777" w:rsidR="008C3096" w:rsidRDefault="008C309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2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21B77ED" w14:textId="77777777" w:rsidR="008C3096" w:rsidRDefault="008C309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№сро-5939/21-(0)-1 от 30.09.2021 г.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41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2D488E7" w14:textId="77777777" w:rsidR="008C3096" w:rsidRDefault="008C309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6E94DC88" w14:textId="77777777" w:rsidR="008C3096" w:rsidRDefault="008C309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20.04.2022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FDD4CB5" w14:textId="77777777" w:rsidR="008C3096" w:rsidRDefault="008C3096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20.04.2022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44FC918A" w14:textId="77777777" w:rsidR="008C3096" w:rsidRDefault="008C3096" w:rsidP="008C309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68471B" w14:textId="77777777" w:rsidR="008C3096" w:rsidRDefault="008C3096" w:rsidP="008C309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«Первый Домостроительный комбинат»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7726551032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14:paraId="437CA6D5" w14:textId="77777777" w:rsidR="008C3096" w:rsidRDefault="008C3096" w:rsidP="008C309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201912EC" w14:textId="77777777" w:rsidR="008C3096" w:rsidRDefault="008C3096" w:rsidP="008C309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CF79D88" w14:textId="45E3C938" w:rsidR="008C3096" w:rsidRDefault="008C3096" w:rsidP="008C3096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CD441D5" w14:textId="77777777" w:rsidR="008C3096" w:rsidRDefault="008C3096" w:rsidP="008C3096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512"/>
        <w:gridCol w:w="3850"/>
      </w:tblGrid>
      <w:tr w:rsidR="008C3096" w14:paraId="7FAE95BC" w14:textId="77777777" w:rsidTr="008B41A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5EE5BED" w14:textId="77777777" w:rsidR="008C3096" w:rsidRDefault="008C3096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95AE0" w14:textId="77777777" w:rsidR="008C3096" w:rsidRDefault="008C3096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304407" w14:textId="77777777" w:rsidR="008C3096" w:rsidRDefault="008C3096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8C3096" w14:paraId="30499DD4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7B33B4A" w14:textId="77777777" w:rsidR="008C3096" w:rsidRDefault="008C309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F67899" w14:textId="77777777" w:rsidR="008C3096" w:rsidRDefault="008C309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руководителей, сведения о которых включены в национальный реестр специалистов.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7D62F1" w14:textId="77777777" w:rsidR="008C3096" w:rsidRDefault="008C309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8C3096" w14:paraId="30AEE4BE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338A589" w14:textId="77777777" w:rsidR="008C3096" w:rsidRDefault="008C309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F33323C" w14:textId="77777777" w:rsidR="008C3096" w:rsidRDefault="008C309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специалистов технических, и (или) энергомеханических, и (или) контрольных, и (или) других технических служб и подразделений. Заявлено - 0, допускается - 5.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B3436" w14:textId="77777777" w:rsidR="008C3096" w:rsidRDefault="008C309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п.а) ч.1 гл.V Постановления Правительства РФ №559 от 11.05.2017 г.; п.6.2 Положения «О членстве в Ассоциации, в том числе о требованиях к членам Ассоциации»;</w:t>
            </w:r>
          </w:p>
        </w:tc>
      </w:tr>
      <w:tr w:rsidR="008C3096" w14:paraId="603E457E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08A20CB" w14:textId="77777777" w:rsidR="008C3096" w:rsidRDefault="008C309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E18E870" w14:textId="77777777" w:rsidR="008C3096" w:rsidRDefault="008C309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Сотрудники Бадаев М.Г и Шерман В.С. не соответствуют минимальным требованиям, а именно: у них отсутствуют удостоверения повышения квалификации;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C99B83F" w14:textId="77777777" w:rsidR="008C3096" w:rsidRDefault="008C309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п.3.4 ч.3 Положения «О членстве в Ассоциации, в том числе о требованиях к членам Ассоциации»;</w:t>
            </w:r>
          </w:p>
        </w:tc>
      </w:tr>
      <w:tr w:rsidR="008C3096" w14:paraId="5E1A29F7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FFCCF4F" w14:textId="77777777" w:rsidR="008C3096" w:rsidRDefault="008C309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A9F00D" w14:textId="77777777" w:rsidR="008C3096" w:rsidRDefault="008C309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1) список материально-технической базы;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6B0136" w14:textId="77777777" w:rsidR="008C3096" w:rsidRDefault="008C309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гл.V Постановления Правительства РФ №559 от 11.05.2017 г.;</w:t>
            </w:r>
          </w:p>
        </w:tc>
      </w:tr>
      <w:tr w:rsidR="008C3096" w14:paraId="2CF6B6F4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2CC8CF29" w14:textId="77777777" w:rsidR="008C3096" w:rsidRDefault="008C309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5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C02DFD" w14:textId="77777777" w:rsidR="008C3096" w:rsidRDefault="008C309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B11170" w14:textId="77777777" w:rsidR="008C3096" w:rsidRDefault="008C309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8C3096" w14:paraId="019F1BE3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FD56A23" w14:textId="77777777" w:rsidR="008C3096" w:rsidRDefault="008C3096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t>6</w:t>
            </w:r>
          </w:p>
        </w:tc>
        <w:tc>
          <w:tcPr>
            <w:tcW w:w="55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9557CBC" w14:textId="77777777" w:rsidR="008C3096" w:rsidRDefault="008C3096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85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F9EFEBB" w14:textId="77777777" w:rsidR="008C3096" w:rsidRDefault="008C3096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4FFD7FAC" w14:textId="77777777" w:rsidR="008C3096" w:rsidRDefault="008C3096" w:rsidP="008C309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4B17C9C5" w14:textId="77777777" w:rsidR="008C3096" w:rsidRDefault="008C3096" w:rsidP="008C3096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ЗАО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«Строительно-промышленная компания «МОНКОН»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7726071075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20.07.2022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6AA4592A" w14:textId="77777777" w:rsidR="008C3096" w:rsidRDefault="008C3096" w:rsidP="008C3096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DFD8EDA" w14:textId="77777777" w:rsidR="008C3096" w:rsidRDefault="008C3096" w:rsidP="008C3096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35E1EEE" w14:textId="77777777" w:rsidR="008C3096" w:rsidRDefault="008C3096" w:rsidP="008C3096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1259C8CC" w14:textId="77777777" w:rsidR="00CC2390" w:rsidRDefault="00CC2390" w:rsidP="00CC239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362"/>
        <w:gridCol w:w="3000"/>
      </w:tblGrid>
      <w:tr w:rsidR="00CC2390" w14:paraId="1C97CEB9" w14:textId="77777777" w:rsidTr="008B41A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978ED4A" w14:textId="77777777" w:rsidR="00CC2390" w:rsidRDefault="00CC239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F33E5AE" w14:textId="77777777" w:rsidR="00CC2390" w:rsidRDefault="00CC239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FF2E16" w14:textId="77777777" w:rsidR="00CC2390" w:rsidRDefault="00CC239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2390" w14:paraId="66EE4104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E242B0" w14:textId="77777777" w:rsidR="00CC2390" w:rsidRDefault="00CC239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5053F" w14:textId="77777777" w:rsidR="00CC2390" w:rsidRDefault="00CC239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представлены следующие документы: сведения о специалистах; анкета; справка о выручке по СМР за предыдущий год; справка-подтверждение ОВЭД;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4471B46" w14:textId="77777777" w:rsidR="00CC2390" w:rsidRDefault="00CC239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C2390" w14:paraId="1B93A6C4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D412891" w14:textId="77777777" w:rsidR="00CC2390" w:rsidRDefault="00CC239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7BE3505" w14:textId="77777777" w:rsidR="00CC2390" w:rsidRDefault="00CC239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4BB56" w14:textId="77777777" w:rsidR="00CC2390" w:rsidRDefault="00CC239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  <w:tr w:rsidR="00CC2390" w14:paraId="3CA483A5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A715C7D" w14:textId="77777777" w:rsidR="00CC2390" w:rsidRDefault="00CC239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9F5CC20" w14:textId="77777777" w:rsidR="00CC2390" w:rsidRDefault="00CC239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90 000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A4C19E" w14:textId="77777777" w:rsidR="00CC2390" w:rsidRDefault="00CC239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C2390" w14:paraId="7BA4F9FB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5B2218" w14:textId="77777777" w:rsidR="00CC2390" w:rsidRDefault="00CC239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4</w:t>
            </w:r>
          </w:p>
        </w:tc>
        <w:tc>
          <w:tcPr>
            <w:tcW w:w="63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379B54" w14:textId="77777777" w:rsidR="00CC2390" w:rsidRDefault="00CC239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3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54ED097" w14:textId="77777777" w:rsidR="00CC2390" w:rsidRDefault="00CC239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3171D2E" w14:textId="77777777" w:rsidR="00CC2390" w:rsidRDefault="00CC2390" w:rsidP="00CC239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8C71F17" w14:textId="77777777" w:rsidR="00CC2390" w:rsidRDefault="00CC2390" w:rsidP="00CC2390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«БОСС»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3015079136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 в виде приостановления права осуществления строительства, реконструкции, капитального ремонта, сноса объектов капитального строительства сроком до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 xml:space="preserve">; </w:t>
      </w:r>
    </w:p>
    <w:p w14:paraId="7A0083BB" w14:textId="77777777" w:rsidR="00CC2390" w:rsidRDefault="00CC2390" w:rsidP="00CC2390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0CA8DA1" w14:textId="77777777" w:rsidR="00CC2390" w:rsidRDefault="00CC2390" w:rsidP="00CC239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5A81427" w14:textId="77777777" w:rsidR="00CC2390" w:rsidRDefault="00CC2390" w:rsidP="00CC239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50701C46" w14:textId="77777777" w:rsidR="00CC2390" w:rsidRDefault="00CC2390" w:rsidP="00CC2390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7071"/>
        <w:gridCol w:w="2291"/>
      </w:tblGrid>
      <w:tr w:rsidR="00CC2390" w14:paraId="3671DD9C" w14:textId="77777777" w:rsidTr="008B41A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7F9989F" w14:textId="77777777" w:rsidR="00CC2390" w:rsidRDefault="00CC2390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lastRenderedPageBreak/>
              <w:t>№ п/п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60FAE2" w14:textId="77777777" w:rsidR="00CC2390" w:rsidRDefault="00CC2390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C8571F7" w14:textId="77777777" w:rsidR="00CC2390" w:rsidRDefault="00CC2390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C2390" w14:paraId="3944030F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94F6B16" w14:textId="77777777" w:rsidR="00CC2390" w:rsidRDefault="00CC239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6CBF46D" w14:textId="77777777" w:rsidR="00CC2390" w:rsidRDefault="00CC239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№57708503727180112030004  от 29.05.2018 на сумму 16 548 078,09 р.; №57708503727180112050004 от 29.05.2018 на сумму 10 255 040,84 р.; № 57708503727180117090003 от 01.06.2018 на сумму 9 813 334,50 р.; №57708503727180192250001 от 12.09.2018 на сумму 21846916,78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96CAD5F" w14:textId="77777777" w:rsidR="00CC2390" w:rsidRDefault="00CC239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C2390" w14:paraId="0D953ABA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1361F5C" w14:textId="77777777" w:rsidR="00CC2390" w:rsidRDefault="00CC239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5DB5C9" w14:textId="77777777" w:rsidR="00CC2390" w:rsidRDefault="00CC239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2021 год в размере 110 000 рублей.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139DAF" w14:textId="77777777" w:rsidR="00CC2390" w:rsidRDefault="00CC239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  <w:tr w:rsidR="00CC2390" w14:paraId="1F3D4BE6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0FA9BD5" w14:textId="77777777" w:rsidR="00CC2390" w:rsidRDefault="00CC2390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70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938FEF1" w14:textId="77777777" w:rsidR="00CC2390" w:rsidRDefault="00CC2390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229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A991EBF" w14:textId="77777777" w:rsidR="00CC2390" w:rsidRDefault="00CC2390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0D95671D" w14:textId="77777777" w:rsidR="00CC2390" w:rsidRDefault="00CC2390" w:rsidP="00CC239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37A16B9F" w14:textId="77777777" w:rsidR="00CC2390" w:rsidRDefault="00CC2390" w:rsidP="00CC2390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05/1595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46AA936B" w14:textId="77777777" w:rsidR="00CC2390" w:rsidRDefault="00CC2390" w:rsidP="00CC2390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18E655DA" w14:textId="77777777" w:rsidR="00CC2390" w:rsidRDefault="00CC2390" w:rsidP="00CC2390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577847D6" w14:textId="77777777" w:rsidR="00CC2390" w:rsidRDefault="00CC2390" w:rsidP="00CC2390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6A89705" w14:textId="77777777" w:rsidR="00F651DA" w:rsidRDefault="00F651DA" w:rsidP="00F651D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100"/>
        <w:gridCol w:w="3262"/>
      </w:tblGrid>
      <w:tr w:rsidR="00F651DA" w14:paraId="603CDF90" w14:textId="77777777" w:rsidTr="00F651DA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CB68536" w14:textId="77777777" w:rsidR="00F651DA" w:rsidRDefault="00F651D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216620" w14:textId="77777777" w:rsidR="00F651DA" w:rsidRDefault="00F651D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95796B0" w14:textId="77777777" w:rsidR="00F651DA" w:rsidRDefault="00F651D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651DA" w14:paraId="63D6222C" w14:textId="77777777" w:rsidTr="00F651DA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597A4C" w14:textId="77777777" w:rsidR="00F651DA" w:rsidRDefault="00F651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0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B5670F" w14:textId="77777777" w:rsidR="00F651DA" w:rsidRDefault="00F651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исполняются обязательства по договорам строительного подряда, заключенным с использованием конкурентных способов заключения договоров. А именно, истек срок по следующим контрактам: № 0373200152820000632_49719 от 25.01.2021 на сумму  9 100 000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B3FA628" w14:textId="77777777" w:rsidR="00F651DA" w:rsidRDefault="00F651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п.4.1.3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28E9E36D" w14:textId="77777777" w:rsidR="00F651DA" w:rsidRDefault="00F651DA" w:rsidP="00F651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FC6A696" w14:textId="77777777" w:rsidR="00F651DA" w:rsidRDefault="00F651DA" w:rsidP="00F651D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«МАРТИКА»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7729495650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01/1649       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2F1A819" w14:textId="77777777" w:rsidR="00F651DA" w:rsidRDefault="00F651DA" w:rsidP="00F651D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BCABE98" w14:textId="77777777" w:rsidR="00F651DA" w:rsidRDefault="00F651DA" w:rsidP="00F651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BFE9C44" w14:textId="77777777" w:rsidR="00F651DA" w:rsidRDefault="00F651DA" w:rsidP="00F651D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4D7D9A87" w14:textId="77777777" w:rsidR="00F651DA" w:rsidRDefault="00F651DA" w:rsidP="00F651D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661"/>
        <w:gridCol w:w="4701"/>
      </w:tblGrid>
      <w:tr w:rsidR="00F651DA" w14:paraId="3671D010" w14:textId="77777777" w:rsidTr="00F651D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9E0D8C" w14:textId="77777777" w:rsidR="00F651DA" w:rsidRDefault="00F651D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87AB243" w14:textId="77777777" w:rsidR="00F651DA" w:rsidRDefault="00F651D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6159E96" w14:textId="77777777" w:rsidR="00F651DA" w:rsidRDefault="00F651D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651DA" w14:paraId="47C5EA4E" w14:textId="77777777" w:rsidTr="00F651D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747BB1F" w14:textId="77777777" w:rsidR="00F651DA" w:rsidRDefault="00F651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5E26EC7" w14:textId="77777777" w:rsidR="00F651DA" w:rsidRDefault="00F651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AC08BF3" w14:textId="77777777" w:rsidR="00F651DA" w:rsidRDefault="00F651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F651DA" w14:paraId="1E3A4A95" w14:textId="77777777" w:rsidTr="00F651D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EBA8416" w14:textId="77777777" w:rsidR="00F651DA" w:rsidRDefault="00F651D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6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469F9FD" w14:textId="77777777" w:rsidR="00F651DA" w:rsidRDefault="00F651D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4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0A82904" w14:textId="77777777" w:rsidR="00F651DA" w:rsidRDefault="00F651D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3D4BFE96" w14:textId="77777777" w:rsidR="00F651DA" w:rsidRDefault="00F651DA" w:rsidP="00F651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7728CC5" w14:textId="05EEB18D" w:rsidR="00F651DA" w:rsidRDefault="00F651DA" w:rsidP="00F651D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 групп»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7723841262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8/1453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11.07.2022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08F37F5" w14:textId="77777777" w:rsidR="00F651DA" w:rsidRDefault="00F651DA" w:rsidP="00F651D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1629C67" w14:textId="77777777" w:rsidR="00F651DA" w:rsidRDefault="00F651DA" w:rsidP="00F651D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F16F28E" w14:textId="77777777" w:rsidR="00F651DA" w:rsidRDefault="00F651DA" w:rsidP="00F651D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37CEBFB" w14:textId="77777777" w:rsidR="00F651DA" w:rsidRDefault="00F651DA" w:rsidP="00F651D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«БЕЛСАНТЕХМОНТАЖ-2»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100286253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378"/>
        <w:gridCol w:w="4984"/>
      </w:tblGrid>
      <w:tr w:rsidR="00F651DA" w14:paraId="589452D3" w14:textId="77777777" w:rsidTr="00F651D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A75E9BB" w14:textId="77777777" w:rsidR="00F651DA" w:rsidRDefault="00F651DA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9473FD" w14:textId="77777777" w:rsidR="00F651DA" w:rsidRDefault="00F651DA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2328E92" w14:textId="77777777" w:rsidR="00F651DA" w:rsidRDefault="00F651DA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F651DA" w14:paraId="6EEABCFB" w14:textId="77777777" w:rsidTr="00F651D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4D3A560C" w14:textId="77777777" w:rsidR="00F651DA" w:rsidRDefault="00F651DA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3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203EBB1" w14:textId="77777777" w:rsidR="00F651DA" w:rsidRDefault="00F651DA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984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75BD43" w14:textId="77777777" w:rsidR="00F651DA" w:rsidRDefault="00F651DA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3E60DCF3" w14:textId="77777777" w:rsidR="00F651DA" w:rsidRDefault="00F651DA" w:rsidP="00F651DA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2509222F" w14:textId="628ECAE9" w:rsidR="00F651DA" w:rsidRDefault="00F651DA" w:rsidP="00F651DA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«БЕЛСАНТЕХМОНТАЖ-2»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100286253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1/1693    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30.05.2022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6A71189F" w14:textId="77777777" w:rsidR="00F651DA" w:rsidRDefault="00F651DA" w:rsidP="00F651DA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0FCA8AC5" w14:textId="77777777" w:rsidR="00F651DA" w:rsidRDefault="00F651DA" w:rsidP="00F651D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683A5678" w14:textId="2B1C392C" w:rsidR="00F651DA" w:rsidRDefault="00F651DA" w:rsidP="00F651D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4CA2399" w14:textId="09C4A3E4" w:rsidR="00381313" w:rsidRDefault="00381313" w:rsidP="00F651DA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7BF584FA" w14:textId="77777777" w:rsidR="00381313" w:rsidRDefault="00381313" w:rsidP="00381313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220"/>
        <w:gridCol w:w="3142"/>
      </w:tblGrid>
      <w:tr w:rsidR="00381313" w14:paraId="01E11B94" w14:textId="77777777" w:rsidTr="008B41A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14FB64BB" w14:textId="77777777" w:rsidR="00381313" w:rsidRDefault="00381313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B5421CB" w14:textId="77777777" w:rsidR="00381313" w:rsidRDefault="00381313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A123A4" w14:textId="77777777" w:rsidR="00381313" w:rsidRDefault="00381313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381313" w14:paraId="7EF949E1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3EBBDCE" w14:textId="77777777" w:rsidR="00381313" w:rsidRDefault="0038131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DD54C9" w14:textId="77777777" w:rsidR="00381313" w:rsidRDefault="0038131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2022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70AA8C4" w14:textId="77777777" w:rsidR="00381313" w:rsidRDefault="0038131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381313" w14:paraId="50011B38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C944568" w14:textId="77777777" w:rsidR="00381313" w:rsidRDefault="0038131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F378C9C" w14:textId="77777777" w:rsidR="00381313" w:rsidRDefault="0038131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представлены следующие документы: сведения о специалистах; анкета; справка о строящихся объектах; сведения, о совокупном размере обязательств по договорам строительного подряда, заключенных с использованием конкурентных способов заключения договоров, с приложением сведений о таких договорах, справка-подтверждение ОВЭД.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11A10BE" w14:textId="77777777" w:rsidR="00381313" w:rsidRDefault="0038131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п.7.1,7.2 гл.7 Положения «О контроле Ассоциации за деятельностью своих членов»</w:t>
            </w:r>
          </w:p>
        </w:tc>
      </w:tr>
      <w:tr w:rsidR="00381313" w14:paraId="4452E07C" w14:textId="77777777" w:rsidTr="008B41A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557E1726" w14:textId="77777777" w:rsidR="00381313" w:rsidRDefault="00381313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3</w:t>
            </w:r>
          </w:p>
        </w:tc>
        <w:tc>
          <w:tcPr>
            <w:tcW w:w="62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14AE48B" w14:textId="77777777" w:rsidR="00381313" w:rsidRDefault="00381313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</w:p>
        </w:tc>
        <w:tc>
          <w:tcPr>
            <w:tcW w:w="314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12E9D3D" w14:textId="77777777" w:rsidR="00381313" w:rsidRDefault="00381313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</w:p>
        </w:tc>
      </w:tr>
    </w:tbl>
    <w:p w14:paraId="3A7ADF25" w14:textId="77777777" w:rsidR="00381313" w:rsidRDefault="00381313" w:rsidP="0038131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6CF7013" w14:textId="65506FF4" w:rsidR="00381313" w:rsidRDefault="00381313" w:rsidP="00381313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«СОТА»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9701042118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01/1670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21.07.2022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2F0B5661" w14:textId="77777777" w:rsidR="00381313" w:rsidRDefault="00381313" w:rsidP="00381313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60FD9A08" w14:textId="77777777" w:rsidR="00381313" w:rsidRDefault="00381313" w:rsidP="00381313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7C0B1A17" w14:textId="12630C56" w:rsidR="00381313" w:rsidRDefault="00381313" w:rsidP="00381313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7699759E" w14:textId="77777777" w:rsidR="002D081B" w:rsidRDefault="002D081B" w:rsidP="002D081B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«АКВАЭКОЛОГИЯ»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190406337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5958"/>
        <w:gridCol w:w="3404"/>
      </w:tblGrid>
      <w:tr w:rsidR="002D081B" w14:paraId="6E1A69D3" w14:textId="77777777" w:rsidTr="002D081B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8421D70" w14:textId="77777777" w:rsidR="002D081B" w:rsidRDefault="002D081B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B705963" w14:textId="77777777" w:rsidR="002D081B" w:rsidRDefault="002D081B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21DCA5" w14:textId="77777777" w:rsidR="002D081B" w:rsidRDefault="002D081B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2D081B" w14:paraId="229003C2" w14:textId="77777777" w:rsidTr="002D081B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065AB339" w14:textId="77777777" w:rsidR="002D081B" w:rsidRDefault="002D081B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59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9A5704" w14:textId="77777777" w:rsidR="002D081B" w:rsidRDefault="002D081B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-1,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4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C090EF8" w14:textId="77777777" w:rsidR="002D081B" w:rsidRDefault="002D081B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14:paraId="09ECDDC8" w14:textId="77777777" w:rsidR="002D081B" w:rsidRDefault="002D081B" w:rsidP="002D081B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5F04ECE3" w14:textId="47A9A0DA" w:rsidR="002D081B" w:rsidRDefault="002D081B" w:rsidP="002D081B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ОДО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«АКВАЭКОЛОГИЯ»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190406337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1/1706 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30.06.2022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5B00B93F" w14:textId="77777777" w:rsidR="002D081B" w:rsidRDefault="002D081B" w:rsidP="002D081B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45CF9E99" w14:textId="77777777" w:rsidR="002D081B" w:rsidRDefault="002D081B" w:rsidP="002D081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9041EF6" w14:textId="707AFA01" w:rsidR="002D081B" w:rsidRDefault="002D081B" w:rsidP="002D081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38D5E3A9" w14:textId="008BA86F" w:rsidR="007F311A" w:rsidRDefault="007F311A" w:rsidP="002D081B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071C5C19" w14:textId="77777777" w:rsidR="007F311A" w:rsidRDefault="007F311A" w:rsidP="007F311A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4519"/>
        <w:gridCol w:w="4843"/>
      </w:tblGrid>
      <w:tr w:rsidR="007F311A" w14:paraId="499028B5" w14:textId="77777777" w:rsidTr="007F311A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6605D15E" w14:textId="77777777" w:rsidR="007F311A" w:rsidRDefault="007F311A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№ п/п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83DFC63" w14:textId="77777777" w:rsidR="007F311A" w:rsidRDefault="007F311A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D081165" w14:textId="77777777" w:rsidR="007F311A" w:rsidRDefault="007F311A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7F311A" w14:paraId="1BD2ADBF" w14:textId="77777777" w:rsidTr="007F311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3A767980" w14:textId="77777777" w:rsidR="007F311A" w:rsidRDefault="007F311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E2003DB" w14:textId="77777777" w:rsidR="007F311A" w:rsidRDefault="007F311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Не оплачен членский взнос за 2021 год в размере 110 000 рублей.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D40D906" w14:textId="77777777" w:rsidR="007F311A" w:rsidRDefault="007F311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7F311A" w14:paraId="37AD7A6C" w14:textId="77777777" w:rsidTr="007F311A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14:paraId="7C6047CF" w14:textId="77777777" w:rsidR="007F311A" w:rsidRDefault="007F311A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5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4AFBEB9" w14:textId="77777777" w:rsidR="007F311A" w:rsidRDefault="007F311A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2022 год в размере 110 000 рублей.</w:t>
            </w:r>
          </w:p>
        </w:tc>
        <w:tc>
          <w:tcPr>
            <w:tcW w:w="484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346FB0" w14:textId="77777777" w:rsidR="007F311A" w:rsidRDefault="007F311A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14:paraId="153E3FA7" w14:textId="77777777" w:rsidR="007F311A" w:rsidRDefault="007F311A" w:rsidP="007F311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14:paraId="101CA8E9" w14:textId="5D00FBD0" w:rsidR="007F311A" w:rsidRDefault="007F311A" w:rsidP="007F311A">
      <w:pPr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«АРМА-СТРОЙ»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7735170611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Предупреждения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1/1631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21.06.2022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688B1CF" w14:textId="77777777" w:rsidR="007F311A" w:rsidRDefault="007F311A" w:rsidP="007F311A">
      <w:pPr>
        <w:tabs>
          <w:tab w:val="left" w:pos="34"/>
          <w:tab w:val="left" w:pos="1134"/>
          <w:tab w:val="left" w:pos="1276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14:paraId="351A30C2" w14:textId="77777777" w:rsidR="007F311A" w:rsidRDefault="007F311A" w:rsidP="007F311A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14:paraId="48CD6528" w14:textId="77777777" w:rsidR="007F311A" w:rsidRDefault="007F311A" w:rsidP="007F311A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14:paraId="62C4103D" w14:textId="289F26D1"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14:paraId="16AFDDE3" w14:textId="77777777"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</w:t>
      </w:r>
      <w:r w:rsidR="00525BD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514181">
        <w:rPr>
          <w:rFonts w:ascii="Times New Roman" w:eastAsia="Times New Roman" w:hAnsi="Times New Roman"/>
          <w:b/>
          <w:sz w:val="24"/>
          <w:szCs w:val="24"/>
        </w:rPr>
        <w:t>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8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C890D8" w14:textId="77777777" w:rsidR="008134EA" w:rsidRDefault="008134EA" w:rsidP="00D01B2B">
      <w:pPr>
        <w:spacing w:after="0" w:line="240" w:lineRule="auto"/>
      </w:pPr>
      <w:r>
        <w:separator/>
      </w:r>
    </w:p>
  </w:endnote>
  <w:endnote w:type="continuationSeparator" w:id="0">
    <w:p w14:paraId="59855D0B" w14:textId="77777777" w:rsidR="008134EA" w:rsidRDefault="008134EA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58044506"/>
      <w:docPartObj>
        <w:docPartGallery w:val="Page Numbers (Bottom of Page)"/>
        <w:docPartUnique/>
      </w:docPartObj>
    </w:sdtPr>
    <w:sdtEndPr/>
    <w:sdtContent>
      <w:p w14:paraId="73C64285" w14:textId="77777777"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18606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17F2EB38" w14:textId="77777777"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96E61" w14:textId="77777777" w:rsidR="008134EA" w:rsidRDefault="008134EA" w:rsidP="00D01B2B">
      <w:pPr>
        <w:spacing w:after="0" w:line="240" w:lineRule="auto"/>
      </w:pPr>
      <w:r>
        <w:separator/>
      </w:r>
    </w:p>
  </w:footnote>
  <w:footnote w:type="continuationSeparator" w:id="0">
    <w:p w14:paraId="4858FF8B" w14:textId="77777777" w:rsidR="008134EA" w:rsidRDefault="008134EA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 w15:restartNumberingAfterBreak="0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 w15:restartNumberingAfterBreak="0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 w15:restartNumberingAfterBreak="0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 w15:restartNumberingAfterBreak="0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 w15:restartNumberingAfterBreak="0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 w15:restartNumberingAfterBreak="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 w15:restartNumberingAfterBreak="0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628365506">
    <w:abstractNumId w:val="11"/>
  </w:num>
  <w:num w:numId="2" w16cid:durableId="1732918340">
    <w:abstractNumId w:val="9"/>
  </w:num>
  <w:num w:numId="3" w16cid:durableId="64842940">
    <w:abstractNumId w:val="5"/>
  </w:num>
  <w:num w:numId="4" w16cid:durableId="61760697">
    <w:abstractNumId w:val="2"/>
  </w:num>
  <w:num w:numId="5" w16cid:durableId="274673677">
    <w:abstractNumId w:val="7"/>
  </w:num>
  <w:num w:numId="6" w16cid:durableId="1414474256">
    <w:abstractNumId w:val="1"/>
  </w:num>
  <w:num w:numId="7" w16cid:durableId="468672111">
    <w:abstractNumId w:val="8"/>
  </w:num>
  <w:num w:numId="8" w16cid:durableId="1514035325">
    <w:abstractNumId w:val="10"/>
  </w:num>
  <w:num w:numId="9" w16cid:durableId="607545477">
    <w:abstractNumId w:val="4"/>
  </w:num>
  <w:num w:numId="10" w16cid:durableId="2129467238">
    <w:abstractNumId w:val="3"/>
  </w:num>
  <w:num w:numId="11" w16cid:durableId="1762337302">
    <w:abstractNumId w:val="0"/>
  </w:num>
  <w:num w:numId="12" w16cid:durableId="95906989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269"/>
    <w:rsid w:val="000050E8"/>
    <w:rsid w:val="00024464"/>
    <w:rsid w:val="00027320"/>
    <w:rsid w:val="0002764F"/>
    <w:rsid w:val="0004022D"/>
    <w:rsid w:val="00045401"/>
    <w:rsid w:val="00067980"/>
    <w:rsid w:val="00070047"/>
    <w:rsid w:val="00070734"/>
    <w:rsid w:val="000807B1"/>
    <w:rsid w:val="00083195"/>
    <w:rsid w:val="000845F9"/>
    <w:rsid w:val="0009515B"/>
    <w:rsid w:val="000B4F94"/>
    <w:rsid w:val="000C42F0"/>
    <w:rsid w:val="000C5121"/>
    <w:rsid w:val="000C5F51"/>
    <w:rsid w:val="000D3C4E"/>
    <w:rsid w:val="000D4229"/>
    <w:rsid w:val="000E56B4"/>
    <w:rsid w:val="000F5C4A"/>
    <w:rsid w:val="000F7036"/>
    <w:rsid w:val="0011771F"/>
    <w:rsid w:val="00121330"/>
    <w:rsid w:val="00125573"/>
    <w:rsid w:val="0012565D"/>
    <w:rsid w:val="0013150F"/>
    <w:rsid w:val="00134CF9"/>
    <w:rsid w:val="00146AED"/>
    <w:rsid w:val="00155FCA"/>
    <w:rsid w:val="001666C0"/>
    <w:rsid w:val="00177368"/>
    <w:rsid w:val="001806D8"/>
    <w:rsid w:val="0018092B"/>
    <w:rsid w:val="00184E81"/>
    <w:rsid w:val="0018606E"/>
    <w:rsid w:val="00187426"/>
    <w:rsid w:val="00194761"/>
    <w:rsid w:val="001A426D"/>
    <w:rsid w:val="001A4981"/>
    <w:rsid w:val="001A4FE3"/>
    <w:rsid w:val="001B7382"/>
    <w:rsid w:val="001C2511"/>
    <w:rsid w:val="001D50C3"/>
    <w:rsid w:val="001F4922"/>
    <w:rsid w:val="001F7D1B"/>
    <w:rsid w:val="00210022"/>
    <w:rsid w:val="0021643E"/>
    <w:rsid w:val="00223EC5"/>
    <w:rsid w:val="00225A09"/>
    <w:rsid w:val="00242793"/>
    <w:rsid w:val="002639D1"/>
    <w:rsid w:val="002662FC"/>
    <w:rsid w:val="002865F3"/>
    <w:rsid w:val="0029514C"/>
    <w:rsid w:val="0029772D"/>
    <w:rsid w:val="002A04E3"/>
    <w:rsid w:val="002A09AC"/>
    <w:rsid w:val="002A23FE"/>
    <w:rsid w:val="002B76A2"/>
    <w:rsid w:val="002C71B1"/>
    <w:rsid w:val="002D081B"/>
    <w:rsid w:val="002F10A0"/>
    <w:rsid w:val="003039A3"/>
    <w:rsid w:val="00317DCE"/>
    <w:rsid w:val="003419C5"/>
    <w:rsid w:val="003519C5"/>
    <w:rsid w:val="00360251"/>
    <w:rsid w:val="00364588"/>
    <w:rsid w:val="003668CC"/>
    <w:rsid w:val="00375DA9"/>
    <w:rsid w:val="00381313"/>
    <w:rsid w:val="00381E5E"/>
    <w:rsid w:val="00391AFF"/>
    <w:rsid w:val="003931D4"/>
    <w:rsid w:val="003A716F"/>
    <w:rsid w:val="003B58F5"/>
    <w:rsid w:val="003C1B8B"/>
    <w:rsid w:val="003C29D6"/>
    <w:rsid w:val="003C42FE"/>
    <w:rsid w:val="003C797D"/>
    <w:rsid w:val="003D09DF"/>
    <w:rsid w:val="003E1CB1"/>
    <w:rsid w:val="003E6441"/>
    <w:rsid w:val="003F3247"/>
    <w:rsid w:val="0040585D"/>
    <w:rsid w:val="00410C00"/>
    <w:rsid w:val="00446976"/>
    <w:rsid w:val="004513A1"/>
    <w:rsid w:val="0045231A"/>
    <w:rsid w:val="00455EBB"/>
    <w:rsid w:val="0047474D"/>
    <w:rsid w:val="00484211"/>
    <w:rsid w:val="004914EF"/>
    <w:rsid w:val="00491A63"/>
    <w:rsid w:val="004A5916"/>
    <w:rsid w:val="004B7C66"/>
    <w:rsid w:val="004C4941"/>
    <w:rsid w:val="004C6D8B"/>
    <w:rsid w:val="004D080B"/>
    <w:rsid w:val="004D4782"/>
    <w:rsid w:val="004D4E1F"/>
    <w:rsid w:val="004E25B4"/>
    <w:rsid w:val="004E6309"/>
    <w:rsid w:val="00501335"/>
    <w:rsid w:val="00507266"/>
    <w:rsid w:val="00514181"/>
    <w:rsid w:val="0051677D"/>
    <w:rsid w:val="00521890"/>
    <w:rsid w:val="00525BDF"/>
    <w:rsid w:val="005271EB"/>
    <w:rsid w:val="00535EDB"/>
    <w:rsid w:val="00555214"/>
    <w:rsid w:val="00555A9F"/>
    <w:rsid w:val="00556B98"/>
    <w:rsid w:val="00560EA4"/>
    <w:rsid w:val="0057244E"/>
    <w:rsid w:val="00574AE3"/>
    <w:rsid w:val="00580ACB"/>
    <w:rsid w:val="00597451"/>
    <w:rsid w:val="005A0CEE"/>
    <w:rsid w:val="005A78E8"/>
    <w:rsid w:val="005C7A9A"/>
    <w:rsid w:val="005D1A4C"/>
    <w:rsid w:val="005D3232"/>
    <w:rsid w:val="0060045A"/>
    <w:rsid w:val="00603864"/>
    <w:rsid w:val="00611A34"/>
    <w:rsid w:val="00612A80"/>
    <w:rsid w:val="00625BD6"/>
    <w:rsid w:val="00636C76"/>
    <w:rsid w:val="00645498"/>
    <w:rsid w:val="0065168D"/>
    <w:rsid w:val="00652A37"/>
    <w:rsid w:val="0065319A"/>
    <w:rsid w:val="00657405"/>
    <w:rsid w:val="00664EC1"/>
    <w:rsid w:val="00670050"/>
    <w:rsid w:val="00671633"/>
    <w:rsid w:val="0068348E"/>
    <w:rsid w:val="0068398A"/>
    <w:rsid w:val="00685305"/>
    <w:rsid w:val="006860BD"/>
    <w:rsid w:val="006A079B"/>
    <w:rsid w:val="006A459F"/>
    <w:rsid w:val="006A546F"/>
    <w:rsid w:val="006B1F57"/>
    <w:rsid w:val="006B31C2"/>
    <w:rsid w:val="006E230A"/>
    <w:rsid w:val="006F1880"/>
    <w:rsid w:val="00703BC7"/>
    <w:rsid w:val="0070535F"/>
    <w:rsid w:val="00710AB7"/>
    <w:rsid w:val="0071129E"/>
    <w:rsid w:val="00731F48"/>
    <w:rsid w:val="00733F35"/>
    <w:rsid w:val="00735239"/>
    <w:rsid w:val="00736B9B"/>
    <w:rsid w:val="007447B3"/>
    <w:rsid w:val="00745C20"/>
    <w:rsid w:val="00747217"/>
    <w:rsid w:val="00760235"/>
    <w:rsid w:val="00762AB3"/>
    <w:rsid w:val="00771119"/>
    <w:rsid w:val="00771863"/>
    <w:rsid w:val="0077739D"/>
    <w:rsid w:val="00783AA5"/>
    <w:rsid w:val="007A19C3"/>
    <w:rsid w:val="007B669A"/>
    <w:rsid w:val="007E2269"/>
    <w:rsid w:val="007F311A"/>
    <w:rsid w:val="007F41EC"/>
    <w:rsid w:val="008134EA"/>
    <w:rsid w:val="008239C5"/>
    <w:rsid w:val="00824EB4"/>
    <w:rsid w:val="0084271B"/>
    <w:rsid w:val="008428BE"/>
    <w:rsid w:val="00843073"/>
    <w:rsid w:val="00845C56"/>
    <w:rsid w:val="00846005"/>
    <w:rsid w:val="00853B5D"/>
    <w:rsid w:val="00855FA1"/>
    <w:rsid w:val="0086338B"/>
    <w:rsid w:val="00866811"/>
    <w:rsid w:val="00876C4C"/>
    <w:rsid w:val="008770AA"/>
    <w:rsid w:val="00882186"/>
    <w:rsid w:val="008841E7"/>
    <w:rsid w:val="008A1EA3"/>
    <w:rsid w:val="008A7A55"/>
    <w:rsid w:val="008B1C92"/>
    <w:rsid w:val="008B3203"/>
    <w:rsid w:val="008B41AD"/>
    <w:rsid w:val="008C1044"/>
    <w:rsid w:val="008C1BB8"/>
    <w:rsid w:val="008C3096"/>
    <w:rsid w:val="008D229B"/>
    <w:rsid w:val="008D4816"/>
    <w:rsid w:val="008D5478"/>
    <w:rsid w:val="008D7C7B"/>
    <w:rsid w:val="008D7DD2"/>
    <w:rsid w:val="008E0E77"/>
    <w:rsid w:val="008E571D"/>
    <w:rsid w:val="008F12CD"/>
    <w:rsid w:val="008F192A"/>
    <w:rsid w:val="008F6752"/>
    <w:rsid w:val="00903F9C"/>
    <w:rsid w:val="00913F53"/>
    <w:rsid w:val="00914726"/>
    <w:rsid w:val="0091703A"/>
    <w:rsid w:val="0092396F"/>
    <w:rsid w:val="00925C38"/>
    <w:rsid w:val="0093592D"/>
    <w:rsid w:val="00936D55"/>
    <w:rsid w:val="00940D35"/>
    <w:rsid w:val="009421AB"/>
    <w:rsid w:val="0094241C"/>
    <w:rsid w:val="0094246D"/>
    <w:rsid w:val="009459DC"/>
    <w:rsid w:val="009606EC"/>
    <w:rsid w:val="00985465"/>
    <w:rsid w:val="00987D06"/>
    <w:rsid w:val="00996E11"/>
    <w:rsid w:val="009A122A"/>
    <w:rsid w:val="009B06F2"/>
    <w:rsid w:val="009B21F8"/>
    <w:rsid w:val="009B5EED"/>
    <w:rsid w:val="009B6C14"/>
    <w:rsid w:val="009D3901"/>
    <w:rsid w:val="009E5A3D"/>
    <w:rsid w:val="009E7F3C"/>
    <w:rsid w:val="009E7FB0"/>
    <w:rsid w:val="00A118D6"/>
    <w:rsid w:val="00A165C4"/>
    <w:rsid w:val="00A3189E"/>
    <w:rsid w:val="00A33791"/>
    <w:rsid w:val="00A420C2"/>
    <w:rsid w:val="00A43F95"/>
    <w:rsid w:val="00A53C68"/>
    <w:rsid w:val="00A5682D"/>
    <w:rsid w:val="00A56C4D"/>
    <w:rsid w:val="00A71CB1"/>
    <w:rsid w:val="00A772AC"/>
    <w:rsid w:val="00A86683"/>
    <w:rsid w:val="00A9261A"/>
    <w:rsid w:val="00A953CE"/>
    <w:rsid w:val="00A9639D"/>
    <w:rsid w:val="00AA1948"/>
    <w:rsid w:val="00AB17D2"/>
    <w:rsid w:val="00AB7118"/>
    <w:rsid w:val="00AE1F99"/>
    <w:rsid w:val="00AF6D34"/>
    <w:rsid w:val="00B04FE5"/>
    <w:rsid w:val="00B101D6"/>
    <w:rsid w:val="00B263BA"/>
    <w:rsid w:val="00B31C9A"/>
    <w:rsid w:val="00B32F0D"/>
    <w:rsid w:val="00B34085"/>
    <w:rsid w:val="00B61676"/>
    <w:rsid w:val="00B67532"/>
    <w:rsid w:val="00B71706"/>
    <w:rsid w:val="00B80E5B"/>
    <w:rsid w:val="00B92F42"/>
    <w:rsid w:val="00BA25B5"/>
    <w:rsid w:val="00BB2106"/>
    <w:rsid w:val="00BB55D6"/>
    <w:rsid w:val="00BC172D"/>
    <w:rsid w:val="00BC4277"/>
    <w:rsid w:val="00BC530E"/>
    <w:rsid w:val="00BD5A23"/>
    <w:rsid w:val="00BE10B8"/>
    <w:rsid w:val="00BE312D"/>
    <w:rsid w:val="00BE542C"/>
    <w:rsid w:val="00BE5936"/>
    <w:rsid w:val="00BF30FD"/>
    <w:rsid w:val="00BF3766"/>
    <w:rsid w:val="00C05A3F"/>
    <w:rsid w:val="00C208B4"/>
    <w:rsid w:val="00C26600"/>
    <w:rsid w:val="00C40407"/>
    <w:rsid w:val="00C448FD"/>
    <w:rsid w:val="00C51CEE"/>
    <w:rsid w:val="00C655E7"/>
    <w:rsid w:val="00C8142B"/>
    <w:rsid w:val="00C87D09"/>
    <w:rsid w:val="00C942B1"/>
    <w:rsid w:val="00C943B5"/>
    <w:rsid w:val="00C94D0D"/>
    <w:rsid w:val="00C963A2"/>
    <w:rsid w:val="00C96BEA"/>
    <w:rsid w:val="00CC2390"/>
    <w:rsid w:val="00CC34EA"/>
    <w:rsid w:val="00CD3B80"/>
    <w:rsid w:val="00CD6610"/>
    <w:rsid w:val="00CE2F2D"/>
    <w:rsid w:val="00CE4FAC"/>
    <w:rsid w:val="00D01B2B"/>
    <w:rsid w:val="00D04309"/>
    <w:rsid w:val="00D06038"/>
    <w:rsid w:val="00D13D23"/>
    <w:rsid w:val="00D224BD"/>
    <w:rsid w:val="00D2433A"/>
    <w:rsid w:val="00D4302A"/>
    <w:rsid w:val="00D44827"/>
    <w:rsid w:val="00D45CD0"/>
    <w:rsid w:val="00D531E4"/>
    <w:rsid w:val="00D62123"/>
    <w:rsid w:val="00D62FB7"/>
    <w:rsid w:val="00D764A6"/>
    <w:rsid w:val="00D86638"/>
    <w:rsid w:val="00DA3B90"/>
    <w:rsid w:val="00DA485E"/>
    <w:rsid w:val="00DB0B92"/>
    <w:rsid w:val="00DC076F"/>
    <w:rsid w:val="00DD128E"/>
    <w:rsid w:val="00DE65C6"/>
    <w:rsid w:val="00DF0329"/>
    <w:rsid w:val="00DF5F3F"/>
    <w:rsid w:val="00E2007D"/>
    <w:rsid w:val="00E35E48"/>
    <w:rsid w:val="00E60D7B"/>
    <w:rsid w:val="00E639C0"/>
    <w:rsid w:val="00E67CF5"/>
    <w:rsid w:val="00E801F0"/>
    <w:rsid w:val="00E90D99"/>
    <w:rsid w:val="00E93148"/>
    <w:rsid w:val="00E93293"/>
    <w:rsid w:val="00E966D7"/>
    <w:rsid w:val="00EA4819"/>
    <w:rsid w:val="00EA6ABB"/>
    <w:rsid w:val="00EB048C"/>
    <w:rsid w:val="00ED1176"/>
    <w:rsid w:val="00ED3763"/>
    <w:rsid w:val="00EE1AC8"/>
    <w:rsid w:val="00EF3B2D"/>
    <w:rsid w:val="00F014A0"/>
    <w:rsid w:val="00F22692"/>
    <w:rsid w:val="00F23ACB"/>
    <w:rsid w:val="00F410E3"/>
    <w:rsid w:val="00F651DA"/>
    <w:rsid w:val="00F66012"/>
    <w:rsid w:val="00F76FC1"/>
    <w:rsid w:val="00F85757"/>
    <w:rsid w:val="00F948B1"/>
    <w:rsid w:val="00FA323F"/>
    <w:rsid w:val="00FB03F2"/>
    <w:rsid w:val="00FD1611"/>
    <w:rsid w:val="00FE1B40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3C3FC5"/>
  <w15:docId w15:val="{1F90F385-3ACE-4BAE-AE5A-58BD641C8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5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96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0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6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4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8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132218-BB75-438F-A057-821A78D92C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6</Pages>
  <Words>2946</Words>
  <Characters>16797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Холопик Виталий Викторович</cp:lastModifiedBy>
  <cp:revision>10</cp:revision>
  <cp:lastPrinted>2017-08-10T11:42:00Z</cp:lastPrinted>
  <dcterms:created xsi:type="dcterms:W3CDTF">2022-04-21T09:52:00Z</dcterms:created>
  <dcterms:modified xsi:type="dcterms:W3CDTF">2022-04-21T11:24:00Z</dcterms:modified>
</cp:coreProperties>
</file>